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C1" w:rsidRPr="00F62EC1" w:rsidRDefault="00F62EC1" w:rsidP="00F62EC1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F62EC1">
        <w:rPr>
          <w:rFonts w:ascii="Times New Roman" w:eastAsia="Calibri" w:hAnsi="Times New Roman" w:cs="Times New Roman"/>
          <w:sz w:val="24"/>
          <w:szCs w:val="24"/>
        </w:rPr>
        <w:t>Муниципальное бюджетное учреждение дополнительного образования «Центр внешкольной работы» муниципального образования «</w:t>
      </w:r>
      <w:proofErr w:type="spellStart"/>
      <w:r w:rsidRPr="00F62EC1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РТ</w:t>
      </w:r>
    </w:p>
    <w:p w:rsidR="00F62EC1" w:rsidRPr="00F62EC1" w:rsidRDefault="00F62EC1" w:rsidP="00F62EC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F62EC1" w:rsidRPr="00F62EC1" w:rsidRDefault="00F62EC1" w:rsidP="00F62EC1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От 19.03.2021                                                                                               № 20-0Д</w:t>
      </w:r>
    </w:p>
    <w:p w:rsidR="00F62EC1" w:rsidRPr="00F62EC1" w:rsidRDefault="00F62EC1" w:rsidP="00F62EC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widowControl w:val="0"/>
        <w:spacing w:after="0" w:line="240" w:lineRule="auto"/>
        <w:ind w:right="54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2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F62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проведении муниципального этапа Всероссийской заочной акции «Физическая культура и спорт – альтернатива пагубным привычкам»</w:t>
      </w:r>
    </w:p>
    <w:p w:rsidR="00F62EC1" w:rsidRPr="00F62EC1" w:rsidRDefault="00F62EC1" w:rsidP="00F62EC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F62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</w:t>
      </w:r>
      <w:r w:rsidRPr="00F62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МКУ «Управление образования» ИК МО «ЛМР» РТ от 18.03.2021 №348 </w:t>
      </w:r>
      <w:r w:rsidRPr="00F62EC1">
        <w:rPr>
          <w:rFonts w:ascii="Times New Roman" w:eastAsia="Calibri" w:hAnsi="Times New Roman" w:cs="Times New Roman"/>
          <w:sz w:val="24"/>
          <w:szCs w:val="24"/>
        </w:rPr>
        <w:t>«О проведении муниципального этапа Всероссийской заочной акции «Физическая культура и спорт – альтернатива пагубным привычкам» (далее – Акция)</w:t>
      </w:r>
    </w:p>
    <w:p w:rsidR="00F62EC1" w:rsidRPr="00F62EC1" w:rsidRDefault="00F62EC1" w:rsidP="00F62EC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EC1" w:rsidRPr="00F62EC1" w:rsidRDefault="00F62EC1" w:rsidP="00F62E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приказываю:</w:t>
      </w:r>
    </w:p>
    <w:p w:rsidR="00F62EC1" w:rsidRPr="00F62EC1" w:rsidRDefault="00F62EC1" w:rsidP="00F62E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62EC1" w:rsidRPr="00F62EC1" w:rsidRDefault="00F62EC1" w:rsidP="00F62EC1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Провести муниципальный этап Всероссийской заочной акции 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«Физическая культура и спорт – альтернатива пагубным привычкам» </w:t>
      </w:r>
      <w:r>
        <w:rPr>
          <w:rFonts w:ascii="Times New Roman" w:eastAsia="Calibri" w:hAnsi="Times New Roman" w:cs="Times New Roman"/>
          <w:sz w:val="24"/>
          <w:szCs w:val="24"/>
        </w:rPr>
        <w:t>с 1 марта по 4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апреля (далее – Акция)</w:t>
      </w:r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(Приложение №1).</w:t>
      </w:r>
    </w:p>
    <w:p w:rsidR="00F62EC1" w:rsidRPr="00F62EC1" w:rsidRDefault="00F62EC1" w:rsidP="00F62EC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руководителям общеобразовательных учреждений, дошкольных образовательных, учреждений дополнительного образования принять участие в Акции.</w:t>
      </w:r>
    </w:p>
    <w:p w:rsidR="00F62EC1" w:rsidRPr="00F62EC1" w:rsidRDefault="00F62EC1" w:rsidP="00F62EC1">
      <w:pPr>
        <w:numPr>
          <w:ilvl w:val="0"/>
          <w:numId w:val="26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Возложить ответственность за подготовку и проведение Акции на методиста МБУ ДО «ЦВР» </w:t>
      </w:r>
      <w:proofErr w:type="spellStart"/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Зиннурову</w:t>
      </w:r>
      <w:proofErr w:type="spellEnd"/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Г.А.</w:t>
      </w:r>
    </w:p>
    <w:p w:rsidR="00F62EC1" w:rsidRPr="00F62EC1" w:rsidRDefault="00F62EC1" w:rsidP="00F62EC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Контроль за исполнение данного приказа оставляю за собой, директор ЦВР Н.А. </w:t>
      </w:r>
      <w:proofErr w:type="spellStart"/>
      <w:r w:rsidRPr="00F62EC1">
        <w:rPr>
          <w:rFonts w:ascii="Times New Roman" w:eastAsia="Calibri" w:hAnsi="Times New Roman" w:cs="Times New Roman"/>
          <w:sz w:val="24"/>
          <w:szCs w:val="24"/>
        </w:rPr>
        <w:t>Багаутдинов</w:t>
      </w:r>
      <w:proofErr w:type="spellEnd"/>
      <w:r w:rsidRPr="00F62E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2EC1" w:rsidRPr="00F62EC1" w:rsidRDefault="00F62EC1" w:rsidP="00F62E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62EC1" w:rsidRPr="00F62EC1" w:rsidRDefault="00F62EC1" w:rsidP="00F62E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62EC1" w:rsidRPr="00F62EC1" w:rsidRDefault="00F62EC1" w:rsidP="00F62E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62EC1" w:rsidRPr="00F62EC1" w:rsidRDefault="00F62EC1" w:rsidP="00F62E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62EC1" w:rsidRPr="00F62EC1" w:rsidRDefault="00F62EC1" w:rsidP="00F62E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62EC1" w:rsidRPr="00F62EC1" w:rsidRDefault="00F62EC1" w:rsidP="00F62E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62EC1" w:rsidRPr="00F62EC1" w:rsidRDefault="00F62EC1" w:rsidP="00F62E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62EC1" w:rsidRPr="00F62EC1" w:rsidRDefault="00F62EC1" w:rsidP="00F62E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62EC1" w:rsidRPr="00F62EC1" w:rsidRDefault="00F62EC1" w:rsidP="00F62EC1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62EC1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AAC4BA6" wp14:editId="7EDEE97B">
            <wp:simplePos x="0" y="0"/>
            <wp:positionH relativeFrom="column">
              <wp:posOffset>3194050</wp:posOffset>
            </wp:positionH>
            <wp:positionV relativeFrom="paragraph">
              <wp:posOffset>151765</wp:posOffset>
            </wp:positionV>
            <wp:extent cx="859790" cy="544830"/>
            <wp:effectExtent l="0" t="0" r="0" b="7620"/>
            <wp:wrapNone/>
            <wp:docPr id="1" name="Рисунок 2" descr="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МБУ ДО «Центр внешкольной работы»</w:t>
      </w:r>
    </w:p>
    <w:p w:rsidR="00F62EC1" w:rsidRPr="00F62EC1" w:rsidRDefault="00F62EC1" w:rsidP="00F62EC1">
      <w:pPr>
        <w:spacing w:after="0"/>
        <w:rPr>
          <w:rFonts w:ascii="Calibri" w:eastAsia="Calibri" w:hAnsi="Calibri" w:cs="Times New Roman"/>
        </w:rPr>
      </w:pPr>
      <w:r w:rsidRPr="00F62E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A23183E" wp14:editId="3F65DACA">
            <wp:simplePos x="0" y="0"/>
            <wp:positionH relativeFrom="column">
              <wp:posOffset>2291715</wp:posOffset>
            </wp:positionH>
            <wp:positionV relativeFrom="paragraph">
              <wp:posOffset>10160</wp:posOffset>
            </wp:positionV>
            <wp:extent cx="1466850" cy="1466850"/>
            <wp:effectExtent l="0" t="0" r="0" b="0"/>
            <wp:wrapNone/>
            <wp:docPr id="2" name="Рисунок 2" descr="C:\Users\Гульназ\Desktop\Багаутдинов  Н.А\печать 2017 00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Багаутдинов  Н.А\печать 2017 001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МО «</w:t>
      </w:r>
      <w:proofErr w:type="spellStart"/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Лениногорский</w:t>
      </w:r>
      <w:proofErr w:type="spellEnd"/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район» РТ                                 Н.А. </w:t>
      </w:r>
      <w:proofErr w:type="spellStart"/>
      <w:r w:rsidRPr="00F62EC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Багаутдинов</w:t>
      </w:r>
      <w:proofErr w:type="spellEnd"/>
    </w:p>
    <w:p w:rsidR="00F62EC1" w:rsidRPr="00F62EC1" w:rsidRDefault="00F62EC1" w:rsidP="00F62EC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F62EC1" w:rsidRPr="00F62EC1" w:rsidRDefault="00F62EC1" w:rsidP="00F62EC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Default="00F62EC1" w:rsidP="00F62EC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62EC1">
        <w:rPr>
          <w:rFonts w:ascii="Times New Roman" w:eastAsia="Calibri" w:hAnsi="Times New Roman" w:cs="Times New Roman"/>
          <w:sz w:val="20"/>
          <w:szCs w:val="20"/>
        </w:rPr>
        <w:t>тел:34-478</w:t>
      </w:r>
    </w:p>
    <w:p w:rsidR="00F62EC1" w:rsidRPr="00F62EC1" w:rsidRDefault="00F62EC1" w:rsidP="00F62EC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62EC1" w:rsidRPr="00F62EC1" w:rsidRDefault="00F62EC1" w:rsidP="00F62EC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>о региональном этапе Всероссийской заочной акции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 xml:space="preserve">«Физическая культура и спорт </w:t>
      </w:r>
      <w:r w:rsidRPr="00F62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– </w:t>
      </w:r>
      <w:r w:rsidRPr="00F62EC1">
        <w:rPr>
          <w:rFonts w:ascii="Times New Roman" w:eastAsia="Calibri" w:hAnsi="Times New Roman" w:cs="Times New Roman"/>
          <w:b/>
          <w:sz w:val="24"/>
          <w:szCs w:val="24"/>
        </w:rPr>
        <w:t>альтернатива пагубным привычкам»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1.1.</w:t>
      </w:r>
      <w:r w:rsidRPr="00F62EC1">
        <w:rPr>
          <w:rFonts w:ascii="Times New Roman" w:eastAsia="Calibri" w:hAnsi="Times New Roman" w:cs="Times New Roman"/>
          <w:sz w:val="24"/>
          <w:szCs w:val="24"/>
        </w:rPr>
        <w:tab/>
        <w:t>Настоящее Положение определяет условия и порядок организации и проведения регионального этапа Всероссийской заочной акции «Физическая культура и спорт – альтернатива пагубным привычкам» (далее – Акция).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1.2. Целью Акции является </w:t>
      </w:r>
      <w:r w:rsidRPr="00F62EC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навыков здорового образа жизни у детей, подростков и молодёжи через активное использование ценностей физической культуры для укрепления и длительного сохранения собственного здоровья, оптимизации трудовой деятельности и организации активного отдыха</w:t>
      </w:r>
      <w:r w:rsidRPr="00F62E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1.3.</w:t>
      </w:r>
      <w:r w:rsidRPr="00F62EC1">
        <w:rPr>
          <w:rFonts w:ascii="Times New Roman" w:eastAsia="Calibri" w:hAnsi="Times New Roman" w:cs="Times New Roman"/>
          <w:sz w:val="24"/>
          <w:szCs w:val="24"/>
        </w:rPr>
        <w:tab/>
        <w:t>Задачи Акции: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формирование у детей, подростков и молодёжи навыков здорового образа жизни и мотивации к физическому совершенствованию через регулярные занятия физической культурой и спортом;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и талантов у детей и молодежи, содействие в их самоопределении и профессиональной ориентации через приобщение к исследовательской и творческой деятельности;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и предупреждение правонарушений, антиобщественного, </w:t>
      </w:r>
      <w:proofErr w:type="spellStart"/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обучающихся;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молодёжного волонтёрского движения, поддержка общественных инициатив и проектов по пропаганде здорового образа жизни в общеобразовательных организациях;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антидопингового мировоззрения и правомерного поведения обучающихся на физкультурно-спортивных мероприятиях;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повышении уровня профессионального мастерства педагогических работников посредством использования современных цифровых технологий в образовательной деятельности;</w:t>
      </w:r>
    </w:p>
    <w:p w:rsidR="00F62EC1" w:rsidRPr="00F62EC1" w:rsidRDefault="00F62EC1" w:rsidP="00F62EC1">
      <w:pPr>
        <w:widowControl w:val="0"/>
        <w:spacing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лучших образовательных организаций в осуществлении организации физкультурно-оздоровительной и социально-педагогической деятельности по профилактике пагубных привычек.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>2. Сроки проведения Акции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2.1. Акция проводится: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>I этап (муниципальный) – с 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марта по 4</w:t>
      </w:r>
      <w:r w:rsidRPr="00F62EC1">
        <w:rPr>
          <w:rFonts w:ascii="Times New Roman" w:eastAsia="Calibri" w:hAnsi="Times New Roman" w:cs="Times New Roman"/>
          <w:b/>
          <w:sz w:val="24"/>
          <w:szCs w:val="24"/>
        </w:rPr>
        <w:t xml:space="preserve"> апреля 2021 года проводится в муниципальных образованиях.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II этап (региональный) – с 6 по 30 апреля 2021 года.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>3. Организаторы Акции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3.1. Общее руководство проведения Акции осуществляют МКУ «Управление образования»</w:t>
      </w:r>
      <w:r w:rsidR="00B46ACE" w:rsidRPr="00B4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ACE" w:rsidRPr="00F62EC1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МО «</w:t>
      </w:r>
      <w:proofErr w:type="spellStart"/>
      <w:r w:rsidRPr="00F62EC1">
        <w:rPr>
          <w:rFonts w:ascii="Times New Roman" w:eastAsia="Calibri" w:hAnsi="Times New Roman" w:cs="Times New Roman"/>
          <w:sz w:val="24"/>
          <w:szCs w:val="24"/>
        </w:rPr>
        <w:t>Лениногорск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  <w:r w:rsidR="00B46ACE">
        <w:rPr>
          <w:rFonts w:ascii="Times New Roman" w:eastAsia="Calibri" w:hAnsi="Times New Roman" w:cs="Times New Roman"/>
          <w:sz w:val="24"/>
          <w:szCs w:val="24"/>
        </w:rPr>
        <w:t>» РТ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МБУ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ДО «Центр внешкольной работы»</w:t>
      </w:r>
      <w:r w:rsidR="00B46ACE">
        <w:rPr>
          <w:rFonts w:ascii="Times New Roman" w:eastAsia="Calibri" w:hAnsi="Times New Roman" w:cs="Times New Roman"/>
          <w:sz w:val="24"/>
          <w:szCs w:val="24"/>
        </w:rPr>
        <w:t xml:space="preserve"> МО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6ACE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F62EC1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  <w:r w:rsidR="00B46ACE">
        <w:rPr>
          <w:rFonts w:ascii="Times New Roman" w:eastAsia="Calibri" w:hAnsi="Times New Roman" w:cs="Times New Roman"/>
          <w:sz w:val="24"/>
          <w:szCs w:val="24"/>
        </w:rPr>
        <w:t>» РТ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Конкурсная комиссия оставляет за собой право по собственному усмотрению изменять регламент проведения акции, условия участия в акции (за исключением требований к конкурсному материалу, критериев его оценки и формам представления). </w:t>
      </w:r>
      <w:r w:rsidRPr="00F62E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Заседание конкурсной комиссии состоится </w:t>
      </w:r>
      <w:r w:rsidR="00B46ACE">
        <w:rPr>
          <w:rFonts w:ascii="Times New Roman" w:eastAsia="Calibri" w:hAnsi="Times New Roman" w:cs="Times New Roman"/>
          <w:sz w:val="24"/>
          <w:szCs w:val="24"/>
        </w:rPr>
        <w:t>5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апреля 2021 года.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Принимая во внимание санитарно-эпидемиологическую ситуацию в связи с угрозой распространения новой </w:t>
      </w:r>
      <w:proofErr w:type="spellStart"/>
      <w:r w:rsidRPr="00F62EC1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инфекции (COVID-19) заседание конкурсной комиссии </w:t>
      </w:r>
      <w:r w:rsidRPr="00F62EC1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(муниципального) этапа и </w:t>
      </w:r>
      <w:r w:rsidRPr="00F62EC1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(регионального) этапа проводится дистанционно.</w:t>
      </w:r>
    </w:p>
    <w:p w:rsidR="00F62EC1" w:rsidRPr="00F62EC1" w:rsidRDefault="00F62EC1" w:rsidP="00F62E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>4. Требования к участникам Акции</w:t>
      </w:r>
    </w:p>
    <w:p w:rsidR="00F62EC1" w:rsidRPr="00F62EC1" w:rsidRDefault="00F62EC1" w:rsidP="00B46ACE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Акции могут принимать участие следующие участники образовательных отношений: педагогические работники, обучающиеся и их родители (законные представители) (индивидуально или в команде) образовательных организаций всех типов.</w:t>
      </w:r>
    </w:p>
    <w:p w:rsidR="00F62EC1" w:rsidRPr="00F62EC1" w:rsidRDefault="00F62EC1" w:rsidP="00B46ACE">
      <w:pPr>
        <w:widowControl w:val="0"/>
        <w:numPr>
          <w:ilvl w:val="1"/>
          <w:numId w:val="20"/>
        </w:numPr>
        <w:tabs>
          <w:tab w:val="left" w:pos="55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bookmark154"/>
      <w:bookmarkEnd w:id="1"/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участию в Акции допускается представление от образовательной организации не более одного конкурсного материала.</w:t>
      </w:r>
      <w:bookmarkStart w:id="2" w:name="bookmark155"/>
      <w:bookmarkEnd w:id="2"/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F62EC1" w:rsidRPr="00F62EC1" w:rsidRDefault="00F62EC1" w:rsidP="00B46ACE">
      <w:pPr>
        <w:widowControl w:val="0"/>
        <w:numPr>
          <w:ilvl w:val="1"/>
          <w:numId w:val="2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К участию в региональном этапе Акции в каждой номинации от муниципального образования допускается не более одного материала образовательной организации – победителей муниципального этапа.</w:t>
      </w:r>
    </w:p>
    <w:p w:rsidR="00F62EC1" w:rsidRPr="00F62EC1" w:rsidRDefault="00F62EC1" w:rsidP="00B46ACE">
      <w:pPr>
        <w:widowControl w:val="0"/>
        <w:numPr>
          <w:ilvl w:val="1"/>
          <w:numId w:val="2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Участник Акции размещает самостоятельно в сети Интернет на ресурсе </w:t>
      </w:r>
      <w:hyperlink r:id="rId8" w:history="1">
        <w:r w:rsidRPr="00F62EC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https://www.youtube.com/</w:t>
        </w:r>
      </w:hyperlink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(с р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азрешением не менее 640 х 480 и с ограничением возможности комментариев) видеоролик, отражающий цели и задачи Акции, время которого не превышает 8 минут. Явка участников не требуется. </w:t>
      </w:r>
      <w:bookmarkStart w:id="3" w:name="bookmark156"/>
      <w:bookmarkEnd w:id="3"/>
    </w:p>
    <w:p w:rsidR="00F62EC1" w:rsidRPr="00F62EC1" w:rsidRDefault="00F62EC1" w:rsidP="00B46ACE">
      <w:pPr>
        <w:widowControl w:val="0"/>
        <w:numPr>
          <w:ilvl w:val="1"/>
          <w:numId w:val="2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Ответственность за содержание, размещение и достоверность информации, представленной в видеоролике, возлагается на руководителя образовательной организации.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Размещая в сети конкурсные материалы, участники, тем самым, разрешают использовать представленные материалы в целях пропаганды здорового образа жизни средствами физической культуры и спорта.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Организаторы не несут ответственность за нарушение участниками Акции авторских прав.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bookmark157"/>
      <w:bookmarkEnd w:id="4"/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>5. Порядок и регламент проведения Акции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5.1. Акция проводится в заочной форме. 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5.2. Конкурсные материалы принимаются только в электронном виде и включают: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информацию о проведении Акции в муниципальном образовании согласно Приложению 1 к данному Положению;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5.3. Прием конкурсных материалов осуществляются до 4 апреля 2021 года.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2EC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Конкурсные материалы, поступившие в Оргкомитет </w:t>
      </w:r>
      <w:r w:rsidRPr="00F62EC1">
        <w:rPr>
          <w:rFonts w:ascii="Times New Roman" w:eastAsia="Calibri" w:hAnsi="Times New Roman" w:cs="Times New Roman"/>
          <w:b/>
          <w:bCs/>
          <w:sz w:val="24"/>
          <w:szCs w:val="24"/>
          <w:lang w:eastAsia="ru-RU" w:bidi="ru-RU"/>
        </w:rPr>
        <w:t xml:space="preserve">позднее 4 апреля 2021 года </w:t>
      </w:r>
      <w:r w:rsidRPr="00F62EC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(по дате входящего письма с конкурсными материалами, поступившего по электронной почте) не рассматриваются. 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По вопросам, связанным с Акцией, обращаться по телефо</w:t>
      </w:r>
      <w:r w:rsidR="00CE23AF">
        <w:rPr>
          <w:rFonts w:ascii="Times New Roman" w:eastAsia="Calibri" w:hAnsi="Times New Roman" w:cs="Times New Roman"/>
          <w:sz w:val="24"/>
          <w:szCs w:val="24"/>
        </w:rPr>
        <w:t xml:space="preserve">ну: 3-44-78 </w:t>
      </w:r>
      <w:proofErr w:type="spellStart"/>
      <w:r w:rsidR="00CE23AF">
        <w:rPr>
          <w:rFonts w:ascii="Times New Roman" w:eastAsia="Calibri" w:hAnsi="Times New Roman" w:cs="Times New Roman"/>
          <w:sz w:val="24"/>
          <w:szCs w:val="24"/>
        </w:rPr>
        <w:t>Зиннурова</w:t>
      </w:r>
      <w:proofErr w:type="spellEnd"/>
      <w:r w:rsidR="00CE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E23AF">
        <w:rPr>
          <w:rFonts w:ascii="Times New Roman" w:eastAsia="Calibri" w:hAnsi="Times New Roman" w:cs="Times New Roman"/>
          <w:sz w:val="24"/>
          <w:szCs w:val="24"/>
        </w:rPr>
        <w:t>Гульназ</w:t>
      </w:r>
      <w:proofErr w:type="spellEnd"/>
      <w:r w:rsidR="00CE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E23AF">
        <w:rPr>
          <w:rFonts w:ascii="Times New Roman" w:eastAsia="Calibri" w:hAnsi="Times New Roman" w:cs="Times New Roman"/>
          <w:sz w:val="24"/>
          <w:szCs w:val="24"/>
        </w:rPr>
        <w:t>Ак</w:t>
      </w:r>
      <w:r w:rsidRPr="00F62EC1">
        <w:rPr>
          <w:rFonts w:ascii="Times New Roman" w:eastAsia="Calibri" w:hAnsi="Times New Roman" w:cs="Times New Roman"/>
          <w:sz w:val="24"/>
          <w:szCs w:val="24"/>
        </w:rPr>
        <w:t>дасовна</w:t>
      </w:r>
      <w:proofErr w:type="spellEnd"/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, методист МБУ ДО «Центр внешкольной работы» </w:t>
      </w:r>
      <w:proofErr w:type="spellStart"/>
      <w:r w:rsidRPr="00F62EC1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района.</w:t>
      </w:r>
    </w:p>
    <w:p w:rsidR="00F62EC1" w:rsidRPr="00CE23AF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23AF">
        <w:rPr>
          <w:rFonts w:ascii="Times New Roman" w:eastAsia="Calibri" w:hAnsi="Times New Roman" w:cs="Times New Roman"/>
          <w:b/>
          <w:sz w:val="24"/>
          <w:szCs w:val="24"/>
        </w:rPr>
        <w:t xml:space="preserve">Конкурсные материалы и информацию о проведении Акции </w:t>
      </w:r>
    </w:p>
    <w:p w:rsidR="00F62EC1" w:rsidRPr="00CE23AF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23AF">
        <w:rPr>
          <w:rFonts w:ascii="Times New Roman" w:eastAsia="Calibri" w:hAnsi="Times New Roman" w:cs="Times New Roman"/>
          <w:b/>
          <w:sz w:val="24"/>
          <w:szCs w:val="24"/>
        </w:rPr>
        <w:t>«Спорт – альтернатива пагубным привычкам»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(согласно приложению      №2) </w:t>
      </w:r>
      <w:r w:rsidRPr="00CE23AF">
        <w:rPr>
          <w:rFonts w:ascii="Times New Roman" w:eastAsia="Calibri" w:hAnsi="Times New Roman" w:cs="Times New Roman"/>
          <w:b/>
          <w:sz w:val="28"/>
          <w:szCs w:val="28"/>
        </w:rPr>
        <w:t xml:space="preserve">направлять в срок до 4 марта 2021 г. на электронный адрес: </w:t>
      </w:r>
      <w:hyperlink r:id="rId9" w:history="1">
        <w:r w:rsidRPr="00CE23AF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</w:rPr>
          <w:t>cvrrt@mail.ru</w:t>
        </w:r>
      </w:hyperlink>
      <w:r w:rsidRPr="00CE23AF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         Направленные конкурсные материалы не рецензируются.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В каждой номинации от образовательного учреждения может быть представлено не более одного видеоролика.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Видеоролики, поступившие в конкурсную комиссию позже указанного срока, не рассматриваются.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Лучшие конкурсные материалы по каждой номинации будут направлены на Всероссийский этап Акции.</w:t>
      </w:r>
    </w:p>
    <w:p w:rsidR="00F62EC1" w:rsidRPr="00F62EC1" w:rsidRDefault="00F62EC1" w:rsidP="00F62E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>6. Номинации и требования к конкурсному материалу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6.1. Конкурсные материалы оцениваются по бальной системе оценки. В качестве обобщённого мнения экспертов используется среднеарифметическое значение баллов. </w:t>
      </w:r>
      <w:r w:rsidRPr="00F62E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Конкурсные материалы, не соответствующие заявленной номинации, не рассматриваются. 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6.2. Критерии оценивания конкурсных работ по номинациям согласно </w:t>
      </w:r>
      <w:r w:rsidRPr="00F62EC1">
        <w:rPr>
          <w:rFonts w:ascii="Times New Roman" w:eastAsia="Calibri" w:hAnsi="Times New Roman" w:cs="Times New Roman"/>
          <w:sz w:val="24"/>
          <w:szCs w:val="24"/>
        </w:rPr>
        <w:t>Приложению 3</w:t>
      </w:r>
      <w:r w:rsidRPr="00F62EC1">
        <w:rPr>
          <w:rFonts w:ascii="Calibri" w:eastAsia="Calibri" w:hAnsi="Calibri" w:cs="Times New Roman"/>
          <w:sz w:val="24"/>
          <w:szCs w:val="24"/>
        </w:rPr>
        <w:t xml:space="preserve"> </w:t>
      </w:r>
      <w:r w:rsidRPr="00F62EC1">
        <w:rPr>
          <w:rFonts w:ascii="Times New Roman" w:eastAsia="Calibri" w:hAnsi="Times New Roman" w:cs="Times New Roman"/>
          <w:sz w:val="24"/>
          <w:szCs w:val="24"/>
        </w:rPr>
        <w:t>к данному Положению.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6.3. </w:t>
      </w:r>
      <w:proofErr w:type="spellStart"/>
      <w:r w:rsidRPr="00F62E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Cодержание</w:t>
      </w:r>
      <w:proofErr w:type="spellEnd"/>
      <w:r w:rsidRPr="00F62E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видеоматериала для каждой номинации - представление: название номинации, субъект Российской Федерации; наименование образовательной организации, адрес, телефон, электронный адрес; фамилия, имя отчество, должность авторов; краткая историческая справка образовательной организации (не более 1 минуты).</w:t>
      </w:r>
      <w:r w:rsidRPr="00F62EC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6.4. Акция проводится по следующим номинациям: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Номинация № 1 «Физкультурно-оздоровительные технологии».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Участники Акции: образовательные организации.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Содержание видеоматериала: организация и проведение физкультурно-оздоровительной деятельности (документация, атрибутика и т.п.); в соответствии с разработанной участниками Акции программой оздоровительной деятельности; разнообразие форм физкультурно-оздоровительной деятельности и технологий; мониторинг физической подготовленности.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sz w:val="24"/>
          <w:szCs w:val="24"/>
        </w:rPr>
        <w:t xml:space="preserve">Номинация № 2 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«Лучшая добровольческая инициатива».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Участники Акции: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волонтеры, представители добровольческих (волонтерских) объединений, инициативных добровольческих (волонтерских) групп образовательной организации, в том числе, родители (законные представители) обучающихся образовательных организаций.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Содержание видеоматериала:</w:t>
      </w:r>
      <w:r w:rsidRPr="00F62E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участие в социально значимых мероприятиях</w:t>
      </w:r>
      <w:bookmarkStart w:id="5" w:name="bookmark179"/>
      <w:bookmarkEnd w:id="5"/>
      <w:r w:rsidRPr="00F62E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профилактике вредных привычек (потребления алкоголя, </w:t>
      </w:r>
      <w:proofErr w:type="spellStart"/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табакокурения</w:t>
      </w:r>
      <w:proofErr w:type="spellEnd"/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в детско-юношеской среде.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Организация/участие в организации добровольческих акций и мероприятий тематических выступлений, тренингов, конкурсов. Пропаганда волонтёрской и добровольческой деятельности на личном примере. Результаты волонтерской профилактической работы.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Номинация №3 «Лидеры физического воспитания».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Участники Акции: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учителя физической культуры, инструкторы по физической культуре, педагоги дополнительного образования, тренеры-преподаватели.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Содержание видеоматериала: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визитная карточка участника (не более 2-х минут), фрагмент проведенного урока, занятия, спортивного мероприятия.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Номинация № 4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«Мой любимый вид спорта».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Участники Акции: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обучающиеся образовательной организации.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Содержание видеоматериала: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краткое описание избранного вида спорта; демонстрация своих уникальных способностей и достижений; фрагмент мероприятия (не более 2-х минут), способствующего популяризации данного вида спорта.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Номинация №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5 «Я выбираю спорт».</w:t>
      </w:r>
    </w:p>
    <w:p w:rsidR="00F62EC1" w:rsidRPr="00F62EC1" w:rsidRDefault="00F62EC1" w:rsidP="00F62EC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Участники Акции: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дети-инвалиды.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Содержание видеоматериала: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краткое описание избранного вида спорта; демонстрация своих уникальных способностей и достижений; фрагмент мероприятия (не более 2-х минут), способствующего популяризации данного вида спорта.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Номинация №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6 «Спорт без барьеров».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Участники Акции: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общеобразовательные организации, осуществляющие образовательную деятельность по адаптированным основным общеобразовательным программам.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Содержание видеоматериала: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организация и проведение физкультурно-оздоровительной деятельности (документация, атрибутика и т.п.); разнообразие форм физкультурно-оздоровительной деятельности и технологий.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Номинация № 7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«Новые возможности физической культуры и спорта».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lastRenderedPageBreak/>
        <w:t>Участники Акции: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учителя физической культуры, инструкторы по физической культуре, педагоги дополнительного образования, тренеры-преподаватели.</w:t>
      </w:r>
    </w:p>
    <w:p w:rsidR="00F62EC1" w:rsidRPr="00F62EC1" w:rsidRDefault="00F62EC1" w:rsidP="00F62EC1">
      <w:pPr>
        <w:widowControl w:val="0"/>
        <w:spacing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Содержание видеоматериала: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организация и проведение физкультурно-оздоровительной деятельности с применение IT- технологий.</w:t>
      </w:r>
    </w:p>
    <w:p w:rsidR="00F62EC1" w:rsidRPr="00F62EC1" w:rsidRDefault="00F62EC1" w:rsidP="00F62EC1">
      <w:pPr>
        <w:widowControl w:val="0"/>
        <w:spacing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EC1">
        <w:rPr>
          <w:rFonts w:ascii="Times New Roman" w:eastAsia="Calibri" w:hAnsi="Times New Roman" w:cs="Times New Roman"/>
          <w:b/>
          <w:sz w:val="24"/>
          <w:szCs w:val="24"/>
        </w:rPr>
        <w:t>7. Награждение победителей и призеров</w:t>
      </w:r>
    </w:p>
    <w:p w:rsidR="00F62EC1" w:rsidRPr="00F62EC1" w:rsidRDefault="00F62EC1" w:rsidP="00F62EC1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7.1. По итогам </w:t>
      </w:r>
      <w:r w:rsidRPr="00F62EC1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(регионального) этапа в каждой номинации определяются 1 Победитель и 5 Призёров, которые награждаются дипломами Министерства образования и науки Республики Татарстан. 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7.2. Дипломы победителям и призёрам Акции направляются только по электронной почте, указанной при регистрации.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7.3. Конкурсные материалы, занявшие 1-е места (Победители) в номинациях, направляются на всероссийский этап Акции.</w:t>
      </w: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23AF" w:rsidRDefault="00CE23AF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23AF" w:rsidRDefault="00CE23AF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E23AF" w:rsidRPr="00F62EC1" w:rsidRDefault="00CE23AF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Приложение 1 к Положению</w:t>
      </w:r>
    </w:p>
    <w:p w:rsidR="00F62EC1" w:rsidRPr="00F62EC1" w:rsidRDefault="00F62EC1" w:rsidP="00F62EC1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о региональном этапе  Всероссийской заочной акции</w:t>
      </w:r>
    </w:p>
    <w:p w:rsidR="00F62EC1" w:rsidRPr="00F62EC1" w:rsidRDefault="00F62EC1" w:rsidP="00F62EC1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«Физическая культура и спорт-альтернатива пагубным привычкам»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Информация о проведении Акции 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«Физическая культура и спорт – альтернатива пагубным привычкам»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Муниципальное образование _____________________________________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Период проведения Акции_________________________________________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9640" w:type="dxa"/>
        <w:tblInd w:w="-714" w:type="dxa"/>
        <w:tblLook w:val="04A0" w:firstRow="1" w:lastRow="0" w:firstColumn="1" w:lastColumn="0" w:noHBand="0" w:noVBand="1"/>
      </w:tblPr>
      <w:tblGrid>
        <w:gridCol w:w="2464"/>
        <w:gridCol w:w="1616"/>
        <w:gridCol w:w="1643"/>
        <w:gridCol w:w="1502"/>
        <w:gridCol w:w="1999"/>
        <w:gridCol w:w="416"/>
      </w:tblGrid>
      <w:tr w:rsidR="00F62EC1" w:rsidRPr="00F62EC1" w:rsidTr="00F62EC1">
        <w:tc>
          <w:tcPr>
            <w:tcW w:w="9640" w:type="dxa"/>
            <w:gridSpan w:val="6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образовательных организаций, принявших участие в Акции, и их доля (%) в общем количестве образовательных организаций по типам</w:t>
            </w:r>
          </w:p>
        </w:tc>
      </w:tr>
      <w:tr w:rsidR="00F62EC1" w:rsidRPr="00F62EC1" w:rsidTr="00F62EC1">
        <w:tc>
          <w:tcPr>
            <w:tcW w:w="4127" w:type="dxa"/>
            <w:gridSpan w:val="2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дополнительного образования детей</w:t>
            </w:r>
          </w:p>
        </w:tc>
        <w:tc>
          <w:tcPr>
            <w:tcW w:w="3180" w:type="dxa"/>
            <w:gridSpan w:val="2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дошкольного образования</w:t>
            </w:r>
          </w:p>
        </w:tc>
        <w:tc>
          <w:tcPr>
            <w:tcW w:w="2333" w:type="dxa"/>
            <w:gridSpan w:val="2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общего образования</w:t>
            </w:r>
          </w:p>
        </w:tc>
      </w:tr>
      <w:tr w:rsidR="00F62EC1" w:rsidRPr="00F62EC1" w:rsidTr="00F62EC1">
        <w:tc>
          <w:tcPr>
            <w:tcW w:w="2489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38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%</w:t>
            </w:r>
          </w:p>
        </w:tc>
        <w:tc>
          <w:tcPr>
            <w:tcW w:w="1657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23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20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13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%</w:t>
            </w:r>
          </w:p>
        </w:tc>
      </w:tr>
      <w:tr w:rsidR="00F62EC1" w:rsidRPr="00F62EC1" w:rsidTr="00F62EC1">
        <w:tc>
          <w:tcPr>
            <w:tcW w:w="2489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11"/>
        <w:tblW w:w="0" w:type="auto"/>
        <w:tblInd w:w="-714" w:type="dxa"/>
        <w:tblLook w:val="04A0" w:firstRow="1" w:lastRow="0" w:firstColumn="1" w:lastColumn="0" w:noHBand="0" w:noVBand="1"/>
      </w:tblPr>
      <w:tblGrid>
        <w:gridCol w:w="2828"/>
        <w:gridCol w:w="1027"/>
        <w:gridCol w:w="734"/>
        <w:gridCol w:w="1124"/>
        <w:gridCol w:w="1250"/>
        <w:gridCol w:w="2812"/>
      </w:tblGrid>
      <w:tr w:rsidR="00F62EC1" w:rsidRPr="00F62EC1" w:rsidTr="00F62EC1">
        <w:tc>
          <w:tcPr>
            <w:tcW w:w="2828" w:type="dxa"/>
            <w:vMerge w:val="restart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в муниципальном образовании</w:t>
            </w:r>
          </w:p>
        </w:tc>
        <w:tc>
          <w:tcPr>
            <w:tcW w:w="1761" w:type="dxa"/>
            <w:gridSpan w:val="2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Из них приняло участие в Акции</w:t>
            </w:r>
          </w:p>
        </w:tc>
        <w:tc>
          <w:tcPr>
            <w:tcW w:w="2374" w:type="dxa"/>
            <w:gridSpan w:val="2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Из них кол-во детей с ОВЗ и детей - инвалидов</w:t>
            </w:r>
          </w:p>
        </w:tc>
        <w:tc>
          <w:tcPr>
            <w:tcW w:w="2812" w:type="dxa"/>
            <w:vMerge w:val="restart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проведенных мероприятий в рамках Акции</w:t>
            </w:r>
          </w:p>
        </w:tc>
      </w:tr>
      <w:tr w:rsidR="00F62EC1" w:rsidRPr="00F62EC1" w:rsidTr="00F62EC1">
        <w:tc>
          <w:tcPr>
            <w:tcW w:w="2828" w:type="dxa"/>
            <w:vMerge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34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1124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50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12" w:type="dxa"/>
            <w:vMerge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2EC1" w:rsidRPr="00F62EC1" w:rsidTr="00F62EC1">
        <w:tc>
          <w:tcPr>
            <w:tcW w:w="2828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11"/>
        <w:tblW w:w="0" w:type="auto"/>
        <w:tblInd w:w="-714" w:type="dxa"/>
        <w:tblLook w:val="04A0" w:firstRow="1" w:lastRow="0" w:firstColumn="1" w:lastColumn="0" w:noHBand="0" w:noVBand="1"/>
      </w:tblPr>
      <w:tblGrid>
        <w:gridCol w:w="3843"/>
        <w:gridCol w:w="3006"/>
        <w:gridCol w:w="2926"/>
      </w:tblGrid>
      <w:tr w:rsidR="00F62EC1" w:rsidRPr="00F62EC1" w:rsidTr="00F62EC1">
        <w:tc>
          <w:tcPr>
            <w:tcW w:w="3843" w:type="dxa"/>
            <w:vMerge w:val="restart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педагогических работников в муниципальном образовании всего</w:t>
            </w:r>
          </w:p>
        </w:tc>
        <w:tc>
          <w:tcPr>
            <w:tcW w:w="5932" w:type="dxa"/>
            <w:gridSpan w:val="2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из них приняло участие в Акции</w:t>
            </w:r>
          </w:p>
        </w:tc>
      </w:tr>
      <w:tr w:rsidR="00F62EC1" w:rsidRPr="00F62EC1" w:rsidTr="00F62EC1">
        <w:tc>
          <w:tcPr>
            <w:tcW w:w="3843" w:type="dxa"/>
            <w:vMerge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26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%</w:t>
            </w:r>
          </w:p>
        </w:tc>
      </w:tr>
      <w:tr w:rsidR="00F62EC1" w:rsidRPr="00F62EC1" w:rsidTr="00F62EC1">
        <w:tc>
          <w:tcPr>
            <w:tcW w:w="384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673"/>
        <w:gridCol w:w="2204"/>
        <w:gridCol w:w="2410"/>
        <w:gridCol w:w="2268"/>
        <w:gridCol w:w="1226"/>
        <w:gridCol w:w="142"/>
      </w:tblGrid>
      <w:tr w:rsidR="00F62EC1" w:rsidRPr="00F62EC1" w:rsidTr="00F62EC1">
        <w:tc>
          <w:tcPr>
            <w:tcW w:w="1673" w:type="dxa"/>
          </w:tcPr>
          <w:p w:rsidR="00F62EC1" w:rsidRPr="00F62EC1" w:rsidRDefault="00F62EC1" w:rsidP="00F62EC1">
            <w:pPr>
              <w:ind w:right="-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4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(по уставу)</w:t>
            </w:r>
          </w:p>
        </w:tc>
        <w:tc>
          <w:tcPr>
            <w:tcW w:w="2410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(название)</w:t>
            </w:r>
          </w:p>
        </w:tc>
        <w:tc>
          <w:tcPr>
            <w:tcW w:w="2268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Ф.И.О. авторов полностью, должность, место работы</w:t>
            </w:r>
          </w:p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видеролик</w:t>
            </w:r>
            <w:proofErr w:type="spellEnd"/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ресурсе https://www.youtube.com/</w:t>
            </w:r>
          </w:p>
        </w:tc>
      </w:tr>
      <w:tr w:rsidR="00F62EC1" w:rsidRPr="00F62EC1" w:rsidTr="00F62EC1">
        <w:trPr>
          <w:gridAfter w:val="1"/>
          <w:wAfter w:w="142" w:type="dxa"/>
        </w:trPr>
        <w:tc>
          <w:tcPr>
            <w:tcW w:w="1673" w:type="dxa"/>
          </w:tcPr>
          <w:p w:rsidR="00F62EC1" w:rsidRPr="00F62EC1" w:rsidRDefault="00F62EC1" w:rsidP="00F62EC1">
            <w:pPr>
              <w:ind w:right="-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4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2EC1" w:rsidRPr="00F62EC1" w:rsidTr="00F62EC1">
        <w:trPr>
          <w:gridAfter w:val="1"/>
          <w:wAfter w:w="142" w:type="dxa"/>
        </w:trPr>
        <w:tc>
          <w:tcPr>
            <w:tcW w:w="1673" w:type="dxa"/>
          </w:tcPr>
          <w:p w:rsidR="00F62EC1" w:rsidRPr="00F62EC1" w:rsidRDefault="00F62EC1" w:rsidP="00F62EC1">
            <w:pPr>
              <w:ind w:right="-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4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62EC1">
        <w:rPr>
          <w:rFonts w:ascii="Times New Roman" w:eastAsia="Calibri" w:hAnsi="Times New Roman" w:cs="Times New Roman"/>
          <w:sz w:val="24"/>
          <w:szCs w:val="24"/>
          <w:lang w:val="en-US"/>
        </w:rPr>
        <w:t>Формы</w:t>
      </w:r>
      <w:proofErr w:type="spellEnd"/>
      <w:r w:rsidRPr="00F62E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2EC1">
        <w:rPr>
          <w:rFonts w:ascii="Times New Roman" w:eastAsia="Calibri" w:hAnsi="Times New Roman" w:cs="Times New Roman"/>
          <w:sz w:val="24"/>
          <w:szCs w:val="24"/>
          <w:lang w:val="en-US"/>
        </w:rPr>
        <w:t>приложения</w:t>
      </w:r>
      <w:proofErr w:type="spellEnd"/>
      <w:r w:rsidRPr="00F62E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2EC1">
        <w:rPr>
          <w:rFonts w:ascii="Times New Roman" w:eastAsia="Calibri" w:hAnsi="Times New Roman" w:cs="Times New Roman"/>
          <w:sz w:val="24"/>
          <w:szCs w:val="24"/>
          <w:lang w:val="en-US"/>
        </w:rPr>
        <w:t>изменять</w:t>
      </w:r>
      <w:proofErr w:type="spellEnd"/>
      <w:r w:rsidRPr="00F62E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2EC1">
        <w:rPr>
          <w:rFonts w:ascii="Times New Roman" w:eastAsia="Calibri" w:hAnsi="Times New Roman" w:cs="Times New Roman"/>
          <w:sz w:val="24"/>
          <w:szCs w:val="24"/>
          <w:lang w:val="en-US"/>
        </w:rPr>
        <w:t>нельзя</w:t>
      </w:r>
      <w:proofErr w:type="spellEnd"/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23AF" w:rsidRDefault="00CE23AF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23AF" w:rsidRDefault="00CE23AF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23AF" w:rsidRDefault="00CE23AF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23AF" w:rsidRDefault="00CE23AF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23AF" w:rsidRDefault="00CE23AF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23AF" w:rsidRDefault="00CE23AF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23AF" w:rsidRDefault="00CE23AF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23AF" w:rsidRDefault="00CE23AF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23AF" w:rsidRPr="00F62EC1" w:rsidRDefault="00CE23AF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Приложение 2</w:t>
      </w:r>
      <w:r w:rsidRPr="00F62EC1">
        <w:rPr>
          <w:rFonts w:ascii="Calibri" w:eastAsia="Calibri" w:hAnsi="Calibri" w:cs="Times New Roman"/>
          <w:sz w:val="24"/>
          <w:szCs w:val="24"/>
        </w:rPr>
        <w:t xml:space="preserve"> </w:t>
      </w:r>
      <w:r w:rsidRPr="00F62EC1">
        <w:rPr>
          <w:rFonts w:ascii="Times New Roman" w:eastAsia="Calibri" w:hAnsi="Times New Roman" w:cs="Times New Roman"/>
          <w:sz w:val="24"/>
          <w:szCs w:val="24"/>
        </w:rPr>
        <w:t>к Положению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о региональном этапе  Всероссийской заочной акции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«Физическая культура и спорт-альтернатива пагубным привычкам»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Заявка 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на участие во  Всероссийской заочной акции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«Физическая культура и спорт – альтернатива пагубным привычкам»</w:t>
      </w: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8926" w:type="dxa"/>
        <w:tblLook w:val="04A0" w:firstRow="1" w:lastRow="0" w:firstColumn="1" w:lastColumn="0" w:noHBand="0" w:noVBand="1"/>
      </w:tblPr>
      <w:tblGrid>
        <w:gridCol w:w="5353"/>
        <w:gridCol w:w="3573"/>
      </w:tblGrid>
      <w:tr w:rsidR="00F62EC1" w:rsidRPr="00F62EC1" w:rsidTr="00F62EC1">
        <w:tc>
          <w:tcPr>
            <w:tcW w:w="5353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357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2EC1" w:rsidRPr="00F62EC1" w:rsidTr="00F62EC1">
        <w:tc>
          <w:tcPr>
            <w:tcW w:w="5353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(№, название)</w:t>
            </w:r>
          </w:p>
        </w:tc>
        <w:tc>
          <w:tcPr>
            <w:tcW w:w="357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2EC1" w:rsidRPr="00F62EC1" w:rsidTr="00F62EC1">
        <w:tc>
          <w:tcPr>
            <w:tcW w:w="5353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Pr="00F62E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2E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конкурсной</w:t>
            </w:r>
            <w:proofErr w:type="spellEnd"/>
            <w:r w:rsidRPr="00F62E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2E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57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2EC1" w:rsidRPr="00F62EC1" w:rsidTr="00F62EC1">
        <w:tc>
          <w:tcPr>
            <w:tcW w:w="5353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 (по уставу)</w:t>
            </w:r>
          </w:p>
        </w:tc>
        <w:tc>
          <w:tcPr>
            <w:tcW w:w="357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2EC1" w:rsidRPr="00F62EC1" w:rsidTr="00F62EC1">
        <w:tc>
          <w:tcPr>
            <w:tcW w:w="5353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Ф.И.О. автора</w:t>
            </w:r>
          </w:p>
        </w:tc>
        <w:tc>
          <w:tcPr>
            <w:tcW w:w="357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2EC1" w:rsidRPr="00F62EC1" w:rsidTr="00F62EC1">
        <w:tc>
          <w:tcPr>
            <w:tcW w:w="5353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 для связи</w:t>
            </w:r>
          </w:p>
        </w:tc>
        <w:tc>
          <w:tcPr>
            <w:tcW w:w="357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2EC1" w:rsidRPr="00F62EC1" w:rsidTr="00F62EC1">
        <w:tc>
          <w:tcPr>
            <w:tcW w:w="5353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 для связи</w:t>
            </w:r>
          </w:p>
        </w:tc>
        <w:tc>
          <w:tcPr>
            <w:tcW w:w="357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2EC1" w:rsidRPr="00F62EC1" w:rsidTr="00F62EC1">
        <w:tc>
          <w:tcPr>
            <w:tcW w:w="5353" w:type="dxa"/>
          </w:tcPr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видеоролик на ресурсе </w:t>
            </w:r>
          </w:p>
          <w:p w:rsidR="00F62EC1" w:rsidRPr="00F62EC1" w:rsidRDefault="00F62EC1" w:rsidP="00F62E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3573" w:type="dxa"/>
          </w:tcPr>
          <w:p w:rsidR="00F62EC1" w:rsidRPr="00F62EC1" w:rsidRDefault="00F62EC1" w:rsidP="00F62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Достоверность сведений, указанных в заявке, подтверждаю.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Руководитель муниципальной образовательной организации/ 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Руководитель государственной образовательной организации/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Руководитель органа местного самоуправления, осуществляющего управление в сфере образования 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______________                        __________________</w:t>
      </w:r>
      <w:r w:rsidRPr="00F62EC1">
        <w:rPr>
          <w:rFonts w:ascii="Times New Roman" w:eastAsia="Calibri" w:hAnsi="Times New Roman" w:cs="Times New Roman"/>
          <w:i/>
          <w:sz w:val="24"/>
          <w:szCs w:val="24"/>
        </w:rPr>
        <w:t>(Фамилия, И.О.)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62EC1">
        <w:rPr>
          <w:rFonts w:ascii="Times New Roman" w:eastAsia="Calibri" w:hAnsi="Times New Roman" w:cs="Times New Roman"/>
          <w:i/>
          <w:sz w:val="24"/>
          <w:szCs w:val="24"/>
        </w:rPr>
        <w:t>(подпись)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62EC1">
        <w:rPr>
          <w:rFonts w:ascii="Times New Roman" w:eastAsia="Calibri" w:hAnsi="Times New Roman" w:cs="Times New Roman"/>
          <w:i/>
          <w:sz w:val="24"/>
          <w:szCs w:val="24"/>
        </w:rPr>
        <w:t>М.П.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«______» ____________________2021 года</w:t>
      </w:r>
    </w:p>
    <w:p w:rsidR="00F62EC1" w:rsidRPr="00F62EC1" w:rsidRDefault="00F62EC1" w:rsidP="00F62E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Приложение 3 к Положению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о региональном этапе  Всероссийской заочной акции</w:t>
      </w:r>
    </w:p>
    <w:p w:rsidR="00F62EC1" w:rsidRPr="00F62EC1" w:rsidRDefault="00F62EC1" w:rsidP="00F62E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>«Физическая культура и спорт-альтернатива пагубным привычкам»</w:t>
      </w:r>
    </w:p>
    <w:p w:rsidR="00F62EC1" w:rsidRPr="00F62EC1" w:rsidRDefault="00F62EC1" w:rsidP="00F62E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2EC1" w:rsidRPr="00F62EC1" w:rsidRDefault="00F62EC1" w:rsidP="00F62EC1">
      <w:pPr>
        <w:widowControl w:val="0"/>
        <w:spacing w:after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Критерии оценивания конкурсных работ регионального этапа Всероссийской заочной акции «Физическая культура и спорт - альтернатива пагубным привычкам»</w:t>
      </w:r>
    </w:p>
    <w:p w:rsidR="00F62EC1" w:rsidRPr="00F62EC1" w:rsidRDefault="00F62EC1" w:rsidP="00F62EC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Номинация №1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«Физкультурно-оздоровительные технологии»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2438"/>
        <w:gridCol w:w="7205"/>
        <w:gridCol w:w="16"/>
      </w:tblGrid>
      <w:tr w:rsidR="00F62EC1" w:rsidRPr="00F62EC1" w:rsidTr="00F62EC1">
        <w:trPr>
          <w:gridAfter w:val="1"/>
          <w:wAfter w:w="16" w:type="dxa"/>
          <w:trHeight w:hRule="exact" w:val="56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56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tabs>
                <w:tab w:val="left" w:pos="2218"/>
                <w:tab w:val="left" w:pos="362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не соответствует стандартам оформления,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плохо просматривается структура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294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tabs>
                <w:tab w:val="left" w:pos="4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соответствует стандартам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326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оформлена оригинально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331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не соответствует номинации Акции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336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– цель и задачи раскрыты частично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326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полностью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341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Полнота раскрытия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конкурсной работы не раскрыта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307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конкурсной работы раскрыта частично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347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6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конкурсной работы раскрыта полностью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57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физкультурно-оздоровительных технологий в учебно- воспитательном процессе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tabs>
                <w:tab w:val="left" w:pos="2971"/>
                <w:tab w:val="left" w:pos="551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программа реализации физкультурно-оздоровительной деятельности в образовательной организации отсутствует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877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образовательной организации программа реализации физкультурно-оздоровительной деятельности имеется, но мероприятия в рамках этой программы не представлены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90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представлена программа оздоровительной деятельности образовательной организации и мероприятия в рамках этой программы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553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Направления реализации физкультурно-оздоровительных технологий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EC1" w:rsidRPr="00F62EC1" w:rsidRDefault="00F62EC1" w:rsidP="00F62EC1">
            <w:pPr>
              <w:widowControl w:val="0"/>
              <w:spacing w:after="0" w:line="26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направления реализации физкультурно-оздоровительных технологий не представлены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54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направления реализации физкультурно-оздоровительных технологий представлены, но не раскрыты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567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направления реализации физкультурно-оздоровительных технологий представлены и раскрыты полностью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635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Результаты использования физкультурно-</w:t>
            </w:r>
          </w:p>
          <w:p w:rsidR="00F62EC1" w:rsidRPr="00F62EC1" w:rsidRDefault="00F62EC1" w:rsidP="00F62EC1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оздоровительных технологий в учебно-воспитательном процессе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tabs>
                <w:tab w:val="left" w:pos="1440"/>
                <w:tab w:val="left" w:pos="34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сравнительный анализа мониторинга уровня физической подготовленности обучающихся за последние 3 года отсутствует</w:t>
            </w:r>
          </w:p>
          <w:p w:rsidR="00F62EC1" w:rsidRPr="00F62EC1" w:rsidRDefault="00F62EC1" w:rsidP="00F62EC1">
            <w:pPr>
              <w:widowControl w:val="0"/>
              <w:tabs>
                <w:tab w:val="left" w:pos="9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573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EC1" w:rsidRPr="00F62EC1" w:rsidRDefault="00F62EC1" w:rsidP="00F62EC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сравнительный анализ мониторинга уровня физической подготовленности обучающихся за последние 3 года представлен</w:t>
            </w:r>
          </w:p>
        </w:tc>
      </w:tr>
      <w:tr w:rsidR="00F62EC1" w:rsidRPr="00F62EC1" w:rsidTr="00F62EC1">
        <w:trPr>
          <w:gridAfter w:val="1"/>
          <w:wAfter w:w="16" w:type="dxa"/>
          <w:trHeight w:hRule="exact" w:val="1232"/>
          <w:jc w:val="center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2EC1" w:rsidRPr="00F62EC1" w:rsidRDefault="00F62EC1" w:rsidP="00F62EC1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EC1" w:rsidRPr="00F62EC1" w:rsidRDefault="00F62EC1" w:rsidP="00F62EC1">
            <w:pPr>
              <w:widowControl w:val="0"/>
              <w:numPr>
                <w:ilvl w:val="0"/>
                <w:numId w:val="17"/>
              </w:numPr>
              <w:tabs>
                <w:tab w:val="left" w:pos="293"/>
              </w:tabs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результатам сравнительного анализа мониторинга уровня физической подготовленности обучающихся за последние 3года сделаны вводы и скорректирован план работы на следующий учебный год</w:t>
            </w:r>
          </w:p>
          <w:p w:rsidR="00F62EC1" w:rsidRPr="00F62EC1" w:rsidRDefault="00F62EC1" w:rsidP="00F62EC1">
            <w:pPr>
              <w:widowControl w:val="0"/>
              <w:tabs>
                <w:tab w:val="left" w:pos="293"/>
              </w:tabs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62EC1" w:rsidRPr="00F62EC1" w:rsidRDefault="00F62EC1" w:rsidP="00F62EC1">
            <w:pPr>
              <w:widowControl w:val="0"/>
              <w:tabs>
                <w:tab w:val="left" w:pos="293"/>
              </w:tabs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62EC1" w:rsidRPr="00F62EC1" w:rsidTr="00F62E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56"/>
          <w:jc w:val="center"/>
        </w:trPr>
        <w:tc>
          <w:tcPr>
            <w:tcW w:w="10176" w:type="dxa"/>
            <w:gridSpan w:val="3"/>
          </w:tcPr>
          <w:p w:rsidR="00F62EC1" w:rsidRPr="00F62EC1" w:rsidRDefault="00F62EC1" w:rsidP="00F62EC1">
            <w:pPr>
              <w:widowControl w:val="0"/>
              <w:spacing w:after="0" w:line="1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</w:r>
          </w:p>
        </w:tc>
      </w:tr>
      <w:tr w:rsidR="00F62EC1" w:rsidRPr="00F62EC1" w:rsidTr="00F62EC1">
        <w:trPr>
          <w:trHeight w:hRule="exact" w:val="30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EC1" w:rsidRPr="00F62EC1" w:rsidRDefault="00F62EC1" w:rsidP="00F62E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</w:tr>
    </w:tbl>
    <w:p w:rsidR="00F62EC1" w:rsidRPr="00F62EC1" w:rsidRDefault="00F62EC1" w:rsidP="00F62EC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62E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Номинация №2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«Лучшая добровольческая инициатива»</w:t>
      </w:r>
    </w:p>
    <w:tbl>
      <w:tblPr>
        <w:tblStyle w:val="11"/>
        <w:tblW w:w="0" w:type="auto"/>
        <w:tblInd w:w="-572" w:type="dxa"/>
        <w:tblLook w:val="04A0" w:firstRow="1" w:lastRow="0" w:firstColumn="1" w:lastColumn="0" w:noHBand="0" w:noVBand="1"/>
      </w:tblPr>
      <w:tblGrid>
        <w:gridCol w:w="1240"/>
        <w:gridCol w:w="2516"/>
        <w:gridCol w:w="5877"/>
      </w:tblGrid>
      <w:tr w:rsidR="00F62EC1" w:rsidRPr="00F62EC1" w:rsidTr="00F62EC1">
        <w:tc>
          <w:tcPr>
            <w:tcW w:w="1240" w:type="dxa"/>
            <w:vAlign w:val="bottom"/>
          </w:tcPr>
          <w:p w:rsidR="00F62EC1" w:rsidRPr="00F62EC1" w:rsidRDefault="00F62EC1" w:rsidP="00F62EC1">
            <w:pPr>
              <w:widowControl w:val="0"/>
              <w:ind w:righ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516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F62EC1" w:rsidRPr="00F62EC1" w:rsidTr="00F62EC1">
        <w:trPr>
          <w:trHeight w:val="435"/>
        </w:trPr>
        <w:tc>
          <w:tcPr>
            <w:tcW w:w="1240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16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не соответствует стандартам оформления, плохо просматривается структура</w:t>
            </w:r>
          </w:p>
        </w:tc>
      </w:tr>
      <w:tr w:rsidR="00F62EC1" w:rsidRPr="00F62EC1" w:rsidTr="00F62EC1">
        <w:trPr>
          <w:trHeight w:val="133"/>
        </w:trPr>
        <w:tc>
          <w:tcPr>
            <w:tcW w:w="12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tabs>
                <w:tab w:val="left" w:pos="52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работа соответствует стандартам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</w:t>
            </w:r>
          </w:p>
        </w:tc>
      </w:tr>
      <w:tr w:rsidR="00F62EC1" w:rsidRPr="00F62EC1" w:rsidTr="00F62EC1">
        <w:trPr>
          <w:trHeight w:val="285"/>
        </w:trPr>
        <w:tc>
          <w:tcPr>
            <w:tcW w:w="12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оформлена оригинально</w:t>
            </w:r>
          </w:p>
        </w:tc>
      </w:tr>
      <w:tr w:rsidR="00F62EC1" w:rsidRPr="00F62EC1" w:rsidTr="00F62EC1">
        <w:trPr>
          <w:trHeight w:val="291"/>
        </w:trPr>
        <w:tc>
          <w:tcPr>
            <w:tcW w:w="1240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16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не соответствует номинации Акции</w:t>
            </w:r>
          </w:p>
        </w:tc>
      </w:tr>
      <w:tr w:rsidR="00F62EC1" w:rsidRPr="00F62EC1" w:rsidTr="00F62EC1">
        <w:trPr>
          <w:trHeight w:val="282"/>
        </w:trPr>
        <w:tc>
          <w:tcPr>
            <w:tcW w:w="12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частично</w:t>
            </w:r>
          </w:p>
        </w:tc>
      </w:tr>
      <w:tr w:rsidR="00F62EC1" w:rsidRPr="00F62EC1" w:rsidTr="00F62EC1">
        <w:trPr>
          <w:trHeight w:val="243"/>
        </w:trPr>
        <w:tc>
          <w:tcPr>
            <w:tcW w:w="12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полностью</w:t>
            </w:r>
          </w:p>
        </w:tc>
      </w:tr>
      <w:tr w:rsidR="00F62EC1" w:rsidRPr="00F62EC1" w:rsidTr="00F62EC1">
        <w:trPr>
          <w:trHeight w:val="280"/>
        </w:trPr>
        <w:tc>
          <w:tcPr>
            <w:tcW w:w="1240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16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Полнота раскрытия</w:t>
            </w: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конкурсной работы не раскрыта</w:t>
            </w:r>
          </w:p>
        </w:tc>
      </w:tr>
      <w:tr w:rsidR="00F62EC1" w:rsidRPr="00F62EC1" w:rsidTr="00F62EC1">
        <w:trPr>
          <w:trHeight w:val="268"/>
        </w:trPr>
        <w:tc>
          <w:tcPr>
            <w:tcW w:w="12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частично</w:t>
            </w:r>
          </w:p>
        </w:tc>
      </w:tr>
      <w:tr w:rsidR="00F62EC1" w:rsidRPr="00F62EC1" w:rsidTr="00F62EC1">
        <w:trPr>
          <w:trHeight w:val="229"/>
        </w:trPr>
        <w:tc>
          <w:tcPr>
            <w:tcW w:w="12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конкурсной работы раскрыта полностью</w:t>
            </w:r>
          </w:p>
        </w:tc>
      </w:tr>
      <w:tr w:rsidR="00F62EC1" w:rsidRPr="00F62EC1" w:rsidTr="00F62EC1">
        <w:trPr>
          <w:trHeight w:val="552"/>
        </w:trPr>
        <w:tc>
          <w:tcPr>
            <w:tcW w:w="1240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2516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Организация/участие в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мероприятиях</w:t>
            </w: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участие в добровольческих акциях и мероприятиях не представлены</w:t>
            </w:r>
          </w:p>
        </w:tc>
      </w:tr>
      <w:tr w:rsidR="00F62EC1" w:rsidRPr="00F62EC1" w:rsidTr="00F62EC1">
        <w:trPr>
          <w:trHeight w:val="510"/>
        </w:trPr>
        <w:tc>
          <w:tcPr>
            <w:tcW w:w="12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участие в добровольческих акциях и мероприятиях представлены частично</w:t>
            </w:r>
          </w:p>
        </w:tc>
      </w:tr>
      <w:tr w:rsidR="00F62EC1" w:rsidRPr="00F62EC1" w:rsidTr="00F62EC1">
        <w:trPr>
          <w:trHeight w:val="555"/>
        </w:trPr>
        <w:tc>
          <w:tcPr>
            <w:tcW w:w="12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участие в добровольческих акциях и мероприятиях представлено, раскрыто и соответствует целям и задачам Акции</w:t>
            </w:r>
          </w:p>
        </w:tc>
      </w:tr>
      <w:tr w:rsidR="00F62EC1" w:rsidRPr="00F62EC1" w:rsidTr="00F62EC1">
        <w:trPr>
          <w:trHeight w:val="345"/>
        </w:trPr>
        <w:tc>
          <w:tcPr>
            <w:tcW w:w="1240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516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 добровольческого и волонтёрского движения</w:t>
            </w: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освещение деятельности добровольческого и волонтерского движения в СМИ</w:t>
            </w:r>
          </w:p>
        </w:tc>
      </w:tr>
      <w:tr w:rsidR="00F62EC1" w:rsidRPr="00F62EC1" w:rsidTr="00F62EC1">
        <w:trPr>
          <w:trHeight w:val="420"/>
        </w:trPr>
        <w:tc>
          <w:tcPr>
            <w:tcW w:w="12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представлена групповая работа со сверстниками</w:t>
            </w:r>
          </w:p>
        </w:tc>
      </w:tr>
      <w:tr w:rsidR="00F62EC1" w:rsidRPr="00F62EC1" w:rsidTr="00F62EC1">
        <w:trPr>
          <w:trHeight w:val="300"/>
        </w:trPr>
        <w:tc>
          <w:tcPr>
            <w:tcW w:w="12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tabs>
                <w:tab w:val="left" w:pos="1891"/>
                <w:tab w:val="left" w:pos="458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представлена система мероприятий с социально незащищёнными группами населения</w:t>
            </w:r>
          </w:p>
        </w:tc>
      </w:tr>
      <w:tr w:rsidR="00F62EC1" w:rsidRPr="00F62EC1" w:rsidTr="00F62EC1">
        <w:tc>
          <w:tcPr>
            <w:tcW w:w="1240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</w:tcPr>
          <w:p w:rsidR="00F62EC1" w:rsidRPr="00F62EC1" w:rsidRDefault="00F62EC1" w:rsidP="00F62EC1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587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</w:tr>
    </w:tbl>
    <w:p w:rsidR="00F62EC1" w:rsidRPr="00F62EC1" w:rsidRDefault="00F62EC1" w:rsidP="00F62E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62E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Номинация №3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«Лидеры физического воспитания»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2477"/>
        <w:gridCol w:w="6446"/>
      </w:tblGrid>
      <w:tr w:rsidR="00F62EC1" w:rsidRPr="00F62EC1" w:rsidTr="00F62EC1">
        <w:tc>
          <w:tcPr>
            <w:tcW w:w="540" w:type="dxa"/>
            <w:vAlign w:val="bottom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579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F62EC1" w:rsidRPr="00F62EC1" w:rsidTr="00F62EC1">
        <w:trPr>
          <w:trHeight w:val="330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стандартам оформления, плохо просматривается структура</w:t>
            </w:r>
          </w:p>
        </w:tc>
      </w:tr>
      <w:tr w:rsidR="00F62EC1" w:rsidRPr="00F62EC1" w:rsidTr="00F62EC1">
        <w:trPr>
          <w:trHeight w:val="293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tabs>
                <w:tab w:val="left" w:pos="51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соответствует стандартам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</w:t>
            </w:r>
          </w:p>
        </w:tc>
      </w:tr>
      <w:tr w:rsidR="00F62EC1" w:rsidRPr="00F62EC1" w:rsidTr="00F62EC1">
        <w:trPr>
          <w:trHeight w:val="465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tabs>
                <w:tab w:val="left" w:pos="57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оформлена оригинально, присутствуют рисунки, фотографии и т.д.</w:t>
            </w:r>
          </w:p>
        </w:tc>
      </w:tr>
      <w:tr w:rsidR="00F62EC1" w:rsidRPr="00F62EC1" w:rsidTr="00F62EC1"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номинации Акции</w:t>
            </w:r>
          </w:p>
        </w:tc>
      </w:tr>
      <w:tr w:rsidR="00F62EC1" w:rsidRPr="00F62EC1" w:rsidTr="00F62EC1"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цель и задачи раскрыты частично</w:t>
            </w:r>
          </w:p>
        </w:tc>
      </w:tr>
      <w:tr w:rsidR="00F62EC1" w:rsidRPr="00F62EC1" w:rsidTr="00F62EC1"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цель и задачи раскрыты полностью</w:t>
            </w:r>
          </w:p>
        </w:tc>
      </w:tr>
      <w:tr w:rsidR="00F62EC1" w:rsidRPr="00F62EC1" w:rsidTr="00F62EC1">
        <w:trPr>
          <w:trHeight w:val="315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Полнота</w:t>
            </w:r>
            <w:proofErr w:type="spellEnd"/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расскрытия</w:t>
            </w:r>
            <w:proofErr w:type="spellEnd"/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не раскрыта</w:t>
            </w:r>
          </w:p>
        </w:tc>
      </w:tr>
      <w:tr w:rsidR="00F62EC1" w:rsidRPr="00F62EC1" w:rsidTr="00F62EC1">
        <w:trPr>
          <w:trHeight w:val="291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частично</w:t>
            </w:r>
          </w:p>
        </w:tc>
      </w:tr>
      <w:tr w:rsidR="00F62EC1" w:rsidRPr="00F62EC1" w:rsidTr="00F62EC1">
        <w:trPr>
          <w:trHeight w:val="213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полностью</w:t>
            </w:r>
          </w:p>
        </w:tc>
      </w:tr>
      <w:tr w:rsidR="00F62EC1" w:rsidRPr="00F62EC1" w:rsidTr="00F62EC1">
        <w:trPr>
          <w:trHeight w:val="315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Уровень инновационной ценности материала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адаптация уже имеющихся в педагогической практике материалов к условиям конкретной образовательной организации, класса, группы обучающихся</w:t>
            </w:r>
          </w:p>
        </w:tc>
      </w:tr>
      <w:tr w:rsidR="00F62EC1" w:rsidRPr="00F62EC1" w:rsidTr="00F62EC1">
        <w:trPr>
          <w:trHeight w:val="343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авторская разработка мероприятия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</w:p>
        </w:tc>
      </w:tr>
      <w:tr w:rsidR="00F62EC1" w:rsidRPr="00F62EC1" w:rsidTr="00F62EC1">
        <w:trPr>
          <w:trHeight w:val="256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tabs>
                <w:tab w:val="left" w:pos="179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Визитная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карточка</w:t>
            </w:r>
          </w:p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участника</w:t>
            </w: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визитная карточка не представлена</w:t>
            </w:r>
          </w:p>
        </w:tc>
      </w:tr>
      <w:tr w:rsidR="00F62EC1" w:rsidRPr="00F62EC1" w:rsidTr="00F62EC1">
        <w:trPr>
          <w:trHeight w:val="552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визитная карточка участника представлена, но не соответствует целям и задачам Акции</w:t>
            </w:r>
          </w:p>
        </w:tc>
      </w:tr>
      <w:tr w:rsidR="00F62EC1" w:rsidRPr="00F62EC1" w:rsidTr="00F62EC1">
        <w:trPr>
          <w:trHeight w:val="560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визитная карточка участника представлена и соответствует целям и задачам Акции</w:t>
            </w:r>
          </w:p>
        </w:tc>
      </w:tr>
      <w:tr w:rsidR="00F62EC1" w:rsidRPr="00F62EC1" w:rsidTr="00F62EC1">
        <w:trPr>
          <w:trHeight w:val="330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продуктивность, разнообразие методов и приемов проведения мероприятия</w:t>
            </w:r>
          </w:p>
        </w:tc>
      </w:tr>
      <w:tr w:rsidR="00F62EC1" w:rsidRPr="00F62EC1" w:rsidTr="00F62EC1">
        <w:trPr>
          <w:trHeight w:val="495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сочетание коллективной, групповой и индивидуальной работы обучающихся</w:t>
            </w:r>
          </w:p>
        </w:tc>
      </w:tr>
      <w:tr w:rsidR="00F62EC1" w:rsidRPr="00F62EC1" w:rsidTr="00F62EC1">
        <w:trPr>
          <w:trHeight w:val="409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3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целенаправленность, научность, соответствие воспитательным задачам, связь с современностью</w:t>
            </w:r>
          </w:p>
        </w:tc>
      </w:tr>
      <w:tr w:rsidR="00F62EC1" w:rsidRPr="00F62EC1" w:rsidTr="00F62EC1">
        <w:tc>
          <w:tcPr>
            <w:tcW w:w="540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</w:tr>
    </w:tbl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критерии оценивания «Деятельность волонтерского движения» </w:t>
      </w: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номинации № 2 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«Лучшая добровольческая инициатива», критерии «Содержание работы» </w:t>
      </w: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номинации № 3 «Лидеры физического воспитания» и в критерии «Содержание мероприятия» номинации </w:t>
      </w:r>
      <w:r w:rsidRPr="00F62E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lastRenderedPageBreak/>
        <w:t xml:space="preserve">№ 7 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«Новые возможности физической культуры и спорта» все оценки на усмотрение членов жюри могут суммироваться. </w:t>
      </w:r>
    </w:p>
    <w:p w:rsidR="00F62EC1" w:rsidRPr="00F62EC1" w:rsidRDefault="00F62EC1" w:rsidP="00F62EC1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Номинация № 4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62E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«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Мой любимый вид спорта»</w:t>
      </w:r>
    </w:p>
    <w:p w:rsidR="00F62EC1" w:rsidRPr="00F62EC1" w:rsidRDefault="00F62EC1" w:rsidP="00F62E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Номинация № 5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«Я выбираю спорт»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2514"/>
        <w:gridCol w:w="6409"/>
      </w:tblGrid>
      <w:tr w:rsidR="00F62EC1" w:rsidRPr="00F62EC1" w:rsidTr="00F62EC1">
        <w:tc>
          <w:tcPr>
            <w:tcW w:w="540" w:type="dxa"/>
            <w:vAlign w:val="bottom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579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F62EC1" w:rsidRPr="00F62EC1" w:rsidTr="00F62EC1">
        <w:trPr>
          <w:trHeight w:val="600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tabs>
                <w:tab w:val="left" w:pos="2136"/>
                <w:tab w:val="left" w:pos="34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стандартам оформления, плохо просматривается структура</w:t>
            </w:r>
          </w:p>
        </w:tc>
      </w:tr>
      <w:tr w:rsidR="00F62EC1" w:rsidRPr="00F62EC1" w:rsidTr="00F62EC1">
        <w:trPr>
          <w:trHeight w:val="254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tabs>
                <w:tab w:val="left" w:pos="4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соответствует стандартам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</w:t>
            </w:r>
          </w:p>
        </w:tc>
      </w:tr>
      <w:tr w:rsidR="00F62EC1" w:rsidRPr="00F62EC1" w:rsidTr="00F62EC1">
        <w:trPr>
          <w:trHeight w:val="427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tabs>
                <w:tab w:val="left" w:pos="51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оформлена оригинально, присутствуют рисунки, фотографии и т.д.</w:t>
            </w:r>
          </w:p>
        </w:tc>
      </w:tr>
      <w:tr w:rsidR="00F62EC1" w:rsidRPr="00F62EC1" w:rsidTr="00F62EC1">
        <w:trPr>
          <w:trHeight w:val="244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номинации Акции</w:t>
            </w:r>
          </w:p>
        </w:tc>
      </w:tr>
      <w:tr w:rsidR="00F62EC1" w:rsidRPr="00F62EC1" w:rsidTr="00F62EC1">
        <w:trPr>
          <w:trHeight w:val="269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частично</w:t>
            </w:r>
          </w:p>
        </w:tc>
      </w:tr>
      <w:tr w:rsidR="00F62EC1" w:rsidRPr="00F62EC1" w:rsidTr="00F62EC1">
        <w:trPr>
          <w:trHeight w:val="274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цель и задачи раскрыты полностью</w:t>
            </w:r>
          </w:p>
        </w:tc>
      </w:tr>
      <w:tr w:rsidR="00F62EC1" w:rsidRPr="00F62EC1" w:rsidTr="00F62EC1">
        <w:trPr>
          <w:trHeight w:val="235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Полнота раскрытия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не раскрыта</w:t>
            </w:r>
          </w:p>
        </w:tc>
      </w:tr>
      <w:tr w:rsidR="00F62EC1" w:rsidRPr="00F62EC1" w:rsidTr="00F62EC1">
        <w:trPr>
          <w:trHeight w:val="240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частично</w:t>
            </w:r>
          </w:p>
        </w:tc>
      </w:tr>
      <w:tr w:rsidR="00F62EC1" w:rsidRPr="00F62EC1" w:rsidTr="00F62EC1">
        <w:trPr>
          <w:trHeight w:val="229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полностью</w:t>
            </w:r>
          </w:p>
        </w:tc>
      </w:tr>
      <w:tr w:rsidR="00F62EC1" w:rsidRPr="00F62EC1" w:rsidTr="00F62EC1">
        <w:trPr>
          <w:trHeight w:val="257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tabs>
                <w:tab w:val="left" w:pos="54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0-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 выбранной темы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отсутствует</w:t>
            </w:r>
          </w:p>
        </w:tc>
      </w:tr>
      <w:tr w:rsidR="00F62EC1" w:rsidRPr="00F62EC1" w:rsidTr="00F62EC1">
        <w:trPr>
          <w:trHeight w:val="317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актуальность работы соответствует целям задачам Акции</w:t>
            </w:r>
          </w:p>
        </w:tc>
      </w:tr>
      <w:tr w:rsidR="00F62EC1" w:rsidRPr="00F62EC1" w:rsidTr="00F62EC1">
        <w:trPr>
          <w:trHeight w:val="270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 соответствует целям и задачам работы</w:t>
            </w:r>
          </w:p>
        </w:tc>
      </w:tr>
      <w:tr w:rsidR="00F62EC1" w:rsidRPr="00F62EC1" w:rsidTr="00F62EC1">
        <w:trPr>
          <w:trHeight w:val="262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Информативность</w:t>
            </w: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краткое описание избранного вида спорта не представлено</w:t>
            </w:r>
          </w:p>
        </w:tc>
      </w:tr>
      <w:tr w:rsidR="00F62EC1" w:rsidRPr="00F62EC1" w:rsidTr="00F62EC1">
        <w:trPr>
          <w:trHeight w:val="295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краткое описание избранного вида спорта представлено</w:t>
            </w:r>
          </w:p>
        </w:tc>
      </w:tr>
      <w:tr w:rsidR="00F62EC1" w:rsidRPr="00F62EC1" w:rsidTr="00F62EC1">
        <w:trPr>
          <w:trHeight w:val="399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краткое описание избранного вида спорта представлено в оригинальной форме</w:t>
            </w:r>
          </w:p>
        </w:tc>
      </w:tr>
      <w:tr w:rsidR="00F62EC1" w:rsidRPr="00F62EC1" w:rsidTr="00F62EC1">
        <w:trPr>
          <w:trHeight w:val="236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мероприятия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фрагмент мероприятия не представлен</w:t>
            </w:r>
          </w:p>
        </w:tc>
      </w:tr>
      <w:tr w:rsidR="00F62EC1" w:rsidRPr="00F62EC1" w:rsidTr="00F62EC1">
        <w:trPr>
          <w:trHeight w:val="570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фрагмент мероприятия представлен, но не отражает цель и задачи Акции</w:t>
            </w:r>
          </w:p>
        </w:tc>
      </w:tr>
      <w:tr w:rsidR="00F62EC1" w:rsidRPr="00F62EC1" w:rsidTr="00F62EC1">
        <w:trPr>
          <w:trHeight w:val="525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фрагмент мероприятия представлен и отражает цель и задачи Акции полностью</w:t>
            </w:r>
          </w:p>
        </w:tc>
      </w:tr>
      <w:tr w:rsidR="00F62EC1" w:rsidRPr="00F62EC1" w:rsidTr="00F62EC1">
        <w:trPr>
          <w:trHeight w:val="465"/>
        </w:trPr>
        <w:tc>
          <w:tcPr>
            <w:tcW w:w="540" w:type="dxa"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</w:tcPr>
          <w:p w:rsidR="00F62EC1" w:rsidRPr="00F62EC1" w:rsidRDefault="00F62EC1" w:rsidP="00F62EC1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</w:tr>
    </w:tbl>
    <w:p w:rsidR="00F62EC1" w:rsidRPr="00F62EC1" w:rsidRDefault="00F62EC1" w:rsidP="00F62E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 w:rsidRPr="00F62E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Номинация № 6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«Спорт без барьеров»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2519"/>
        <w:gridCol w:w="6404"/>
      </w:tblGrid>
      <w:tr w:rsidR="00F62EC1" w:rsidRPr="00F62EC1" w:rsidTr="00F62EC1">
        <w:tc>
          <w:tcPr>
            <w:tcW w:w="540" w:type="dxa"/>
            <w:vAlign w:val="bottom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579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F62EC1" w:rsidRPr="00F62EC1" w:rsidTr="00F62EC1">
        <w:trPr>
          <w:trHeight w:val="600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tabs>
                <w:tab w:val="left" w:pos="2136"/>
                <w:tab w:val="left" w:pos="34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стандартам оформления,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плохо просматривается структура</w:t>
            </w:r>
          </w:p>
        </w:tc>
      </w:tr>
      <w:tr w:rsidR="00F62EC1" w:rsidRPr="00F62EC1" w:rsidTr="00F62EC1">
        <w:trPr>
          <w:trHeight w:val="247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tabs>
                <w:tab w:val="left" w:pos="4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соответствует стандартам оформления</w:t>
            </w:r>
          </w:p>
        </w:tc>
      </w:tr>
      <w:tr w:rsidR="00F62EC1" w:rsidRPr="00F62EC1" w:rsidTr="00F62EC1">
        <w:trPr>
          <w:trHeight w:val="539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tabs>
                <w:tab w:val="left" w:pos="51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оформлена оригинально, присутствуют рисунки, фотографии и т.д.</w:t>
            </w:r>
          </w:p>
        </w:tc>
      </w:tr>
      <w:tr w:rsidR="00F62EC1" w:rsidRPr="00F62EC1" w:rsidTr="00F62EC1">
        <w:trPr>
          <w:trHeight w:val="244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номинации Акции</w:t>
            </w:r>
          </w:p>
        </w:tc>
      </w:tr>
      <w:tr w:rsidR="00F62EC1" w:rsidRPr="00F62EC1" w:rsidTr="00F62EC1">
        <w:trPr>
          <w:trHeight w:val="149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частично</w:t>
            </w:r>
          </w:p>
        </w:tc>
      </w:tr>
      <w:tr w:rsidR="00F62EC1" w:rsidRPr="00F62EC1" w:rsidTr="00F62EC1">
        <w:trPr>
          <w:trHeight w:val="246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цель и задачи раскрыты полностью</w:t>
            </w:r>
          </w:p>
        </w:tc>
      </w:tr>
      <w:tr w:rsidR="00F62EC1" w:rsidRPr="00F62EC1" w:rsidTr="00F62EC1">
        <w:trPr>
          <w:trHeight w:val="307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Полнота раскрытия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не раскрыта</w:t>
            </w:r>
          </w:p>
        </w:tc>
      </w:tr>
      <w:tr w:rsidR="00F62EC1" w:rsidRPr="00F62EC1" w:rsidTr="00F62EC1">
        <w:trPr>
          <w:trHeight w:val="284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частично</w:t>
            </w:r>
          </w:p>
        </w:tc>
      </w:tr>
      <w:tr w:rsidR="00F62EC1" w:rsidRPr="00F62EC1" w:rsidTr="00F62EC1">
        <w:trPr>
          <w:trHeight w:val="273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полностью</w:t>
            </w:r>
          </w:p>
        </w:tc>
      </w:tr>
      <w:tr w:rsidR="00F62EC1" w:rsidRPr="00F62EC1" w:rsidTr="00F62EC1">
        <w:trPr>
          <w:trHeight w:val="257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tabs>
                <w:tab w:val="left" w:pos="54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 выбранной темы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отсутствует</w:t>
            </w:r>
          </w:p>
        </w:tc>
      </w:tr>
      <w:tr w:rsidR="00F62EC1" w:rsidRPr="00F62EC1" w:rsidTr="00F62EC1">
        <w:trPr>
          <w:trHeight w:val="273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актуальность работы соответствует целям и задачам Акции</w:t>
            </w:r>
          </w:p>
        </w:tc>
      </w:tr>
      <w:tr w:rsidR="00F62EC1" w:rsidRPr="00F62EC1" w:rsidTr="00F62EC1">
        <w:trPr>
          <w:trHeight w:val="273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 соответствует целям и задачам работы</w:t>
            </w:r>
          </w:p>
        </w:tc>
      </w:tr>
      <w:tr w:rsidR="00F62EC1" w:rsidRPr="00F62EC1" w:rsidTr="00F62EC1">
        <w:trPr>
          <w:trHeight w:val="560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579" w:type="dxa"/>
            <w:vMerge w:val="restart"/>
          </w:tcPr>
          <w:p w:rsidR="00F62EC1" w:rsidRPr="00F62EC1" w:rsidRDefault="00F62EC1" w:rsidP="00F62EC1">
            <w:pPr>
              <w:widowControl w:val="0"/>
              <w:tabs>
                <w:tab w:val="left" w:pos="2438"/>
              </w:tabs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физкультурно-оздоровительных технологий для обучающихся с особыми образовательными потребностями в</w:t>
            </w:r>
          </w:p>
          <w:p w:rsidR="00F62EC1" w:rsidRPr="00F62EC1" w:rsidRDefault="00F62EC1" w:rsidP="00F62EC1">
            <w:pPr>
              <w:widowControl w:val="0"/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учебно-воспитательном процессе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программа реализации физкультурно-оздоровительной деятельности в образовательной организации отсутствует</w:t>
            </w:r>
          </w:p>
        </w:tc>
      </w:tr>
      <w:tr w:rsidR="00F62EC1" w:rsidRPr="00F62EC1" w:rsidTr="00F62EC1">
        <w:trPr>
          <w:trHeight w:val="630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образовательной организации программа реализации физкультурно-оздоровительной деятельности имеется, но мероприятия в рамках этой программы не представлены</w:t>
            </w:r>
          </w:p>
        </w:tc>
      </w:tr>
      <w:tr w:rsidR="00F62EC1" w:rsidRPr="00F62EC1" w:rsidTr="00F62EC1">
        <w:trPr>
          <w:trHeight w:val="645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F62EC1" w:rsidRPr="00F62EC1" w:rsidRDefault="00F62EC1" w:rsidP="00F62EC1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представлена программа оздоровительной деятельности образовательной организации и мероприятия в рамках этой программы</w:t>
            </w:r>
          </w:p>
        </w:tc>
      </w:tr>
      <w:tr w:rsidR="00F62EC1" w:rsidRPr="00F62EC1" w:rsidTr="00F62EC1">
        <w:trPr>
          <w:trHeight w:val="465"/>
        </w:trPr>
        <w:tc>
          <w:tcPr>
            <w:tcW w:w="540" w:type="dxa"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</w:tcPr>
          <w:p w:rsidR="00F62EC1" w:rsidRPr="00F62EC1" w:rsidRDefault="00F62EC1" w:rsidP="00F62EC1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087" w:type="dxa"/>
          </w:tcPr>
          <w:p w:rsidR="00F62EC1" w:rsidRPr="00F62EC1" w:rsidRDefault="00F62EC1" w:rsidP="00F62EC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0</w:t>
            </w:r>
          </w:p>
        </w:tc>
      </w:tr>
    </w:tbl>
    <w:p w:rsidR="00F62EC1" w:rsidRPr="00F62EC1" w:rsidRDefault="00F62EC1" w:rsidP="00F62E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F62EC1" w:rsidRPr="00F62EC1" w:rsidRDefault="00F62EC1" w:rsidP="00F62E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E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Номинация № 7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«Новые возможности физической культуры и спорта»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2462"/>
        <w:gridCol w:w="6461"/>
      </w:tblGrid>
      <w:tr w:rsidR="00F62EC1" w:rsidRPr="00F62EC1" w:rsidTr="00F62EC1">
        <w:tc>
          <w:tcPr>
            <w:tcW w:w="540" w:type="dxa"/>
            <w:vAlign w:val="bottom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574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092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F62EC1" w:rsidRPr="00F62EC1" w:rsidTr="00F62EC1">
        <w:trPr>
          <w:trHeight w:val="330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74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092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стандартам оформления, плохо просматривается структура</w:t>
            </w:r>
          </w:p>
        </w:tc>
      </w:tr>
      <w:tr w:rsidR="00F62EC1" w:rsidRPr="00F62EC1" w:rsidTr="00F62EC1">
        <w:trPr>
          <w:trHeight w:val="142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F62EC1" w:rsidRPr="00F62EC1" w:rsidRDefault="00F62EC1" w:rsidP="00F62EC1">
            <w:pPr>
              <w:widowControl w:val="0"/>
              <w:tabs>
                <w:tab w:val="left" w:pos="51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соответствует стандартам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</w:t>
            </w:r>
          </w:p>
        </w:tc>
      </w:tr>
      <w:tr w:rsidR="00F62EC1" w:rsidRPr="00F62EC1" w:rsidTr="00F62EC1">
        <w:trPr>
          <w:trHeight w:val="465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  <w:vAlign w:val="bottom"/>
          </w:tcPr>
          <w:p w:rsidR="00F62EC1" w:rsidRPr="00F62EC1" w:rsidRDefault="00F62EC1" w:rsidP="00F62EC1">
            <w:pPr>
              <w:widowControl w:val="0"/>
              <w:tabs>
                <w:tab w:val="left" w:pos="57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оформлена оригинально, присутствуют рисунки, фотографии и т.д.</w:t>
            </w:r>
          </w:p>
        </w:tc>
      </w:tr>
      <w:tr w:rsidR="00F62EC1" w:rsidRPr="00F62EC1" w:rsidTr="00F62EC1"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74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92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номинации Акции</w:t>
            </w:r>
          </w:p>
        </w:tc>
      </w:tr>
      <w:tr w:rsidR="00F62EC1" w:rsidRPr="00F62EC1" w:rsidTr="00F62EC1"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– 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частично</w:t>
            </w:r>
          </w:p>
        </w:tc>
      </w:tr>
      <w:tr w:rsidR="00F62EC1" w:rsidRPr="00F62EC1" w:rsidTr="00F62EC1"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цель и задачи раскрыты полностью</w:t>
            </w:r>
          </w:p>
        </w:tc>
      </w:tr>
      <w:tr w:rsidR="00F62EC1" w:rsidRPr="00F62EC1" w:rsidTr="00F62EC1">
        <w:trPr>
          <w:trHeight w:val="315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74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Полнота</w:t>
            </w:r>
            <w:proofErr w:type="spellEnd"/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расскрытия</w:t>
            </w:r>
            <w:proofErr w:type="spellEnd"/>
          </w:p>
        </w:tc>
        <w:tc>
          <w:tcPr>
            <w:tcW w:w="7092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не раскрыта</w:t>
            </w:r>
          </w:p>
        </w:tc>
      </w:tr>
      <w:tr w:rsidR="00F62EC1" w:rsidRPr="00F62EC1" w:rsidTr="00F62EC1">
        <w:trPr>
          <w:trHeight w:val="291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частично</w:t>
            </w:r>
          </w:p>
        </w:tc>
      </w:tr>
      <w:tr w:rsidR="00F62EC1" w:rsidRPr="00F62EC1" w:rsidTr="00F62EC1">
        <w:trPr>
          <w:trHeight w:val="311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полностью</w:t>
            </w:r>
          </w:p>
        </w:tc>
      </w:tr>
      <w:tr w:rsidR="00F62EC1" w:rsidRPr="00F62EC1" w:rsidTr="00F62EC1">
        <w:trPr>
          <w:trHeight w:val="256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74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</w:t>
            </w:r>
          </w:p>
        </w:tc>
        <w:tc>
          <w:tcPr>
            <w:tcW w:w="7092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актуальность выбранной темы отсутствует</w:t>
            </w:r>
          </w:p>
        </w:tc>
      </w:tr>
      <w:tr w:rsidR="00F62EC1" w:rsidRPr="00F62EC1" w:rsidTr="00F62EC1">
        <w:trPr>
          <w:trHeight w:val="362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актуальность работы соответствует целям и задачам Акции</w:t>
            </w:r>
          </w:p>
        </w:tc>
      </w:tr>
      <w:tr w:rsidR="00F62EC1" w:rsidRPr="00F62EC1" w:rsidTr="00F62EC1">
        <w:trPr>
          <w:trHeight w:val="333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актуальность соответствует целям и задачам работы</w:t>
            </w:r>
          </w:p>
        </w:tc>
      </w:tr>
      <w:tr w:rsidR="00F62EC1" w:rsidRPr="00F62EC1" w:rsidTr="00F62EC1">
        <w:trPr>
          <w:trHeight w:val="376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574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Уровень применения </w:t>
            </w: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IT</w:t>
            </w: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 технологий</w:t>
            </w:r>
          </w:p>
        </w:tc>
        <w:tc>
          <w:tcPr>
            <w:tcW w:w="7092" w:type="dxa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адаптация уже имеющихся в педагогической практике технологий к условиям конкретной образовательной организации, класса, группы детей</w:t>
            </w:r>
          </w:p>
        </w:tc>
      </w:tr>
      <w:tr w:rsidR="00F62EC1" w:rsidRPr="00F62EC1" w:rsidTr="00F62EC1">
        <w:trPr>
          <w:trHeight w:val="70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авторская разработка 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62EC1">
              <w:rPr>
                <w:rFonts w:ascii="Times New Roman" w:eastAsia="Times New Roman" w:hAnsi="Times New Roman" w:cs="Times New Roman"/>
                <w:sz w:val="24"/>
                <w:szCs w:val="24"/>
              </w:rPr>
              <w:t>Т- технологий</w:t>
            </w:r>
          </w:p>
        </w:tc>
      </w:tr>
      <w:tr w:rsidR="00F62EC1" w:rsidRPr="00F62EC1" w:rsidTr="00F62EC1">
        <w:trPr>
          <w:trHeight w:val="330"/>
        </w:trPr>
        <w:tc>
          <w:tcPr>
            <w:tcW w:w="540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74" w:type="dxa"/>
            <w:vMerge w:val="restart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92" w:type="dxa"/>
            <w:vAlign w:val="bottom"/>
          </w:tcPr>
          <w:p w:rsidR="00F62EC1" w:rsidRPr="00F62EC1" w:rsidRDefault="00F62EC1" w:rsidP="00F62EC1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продуктивность, разнообразие методов и приемов проведения мероприятия</w:t>
            </w:r>
          </w:p>
        </w:tc>
      </w:tr>
      <w:tr w:rsidR="00F62EC1" w:rsidRPr="00F62EC1" w:rsidTr="00F62EC1">
        <w:trPr>
          <w:trHeight w:val="495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сочетание коллективной, групповой и индивидуальной работы обучающихся</w:t>
            </w:r>
          </w:p>
        </w:tc>
      </w:tr>
      <w:tr w:rsidR="00F62EC1" w:rsidRPr="00F62EC1" w:rsidTr="00F62EC1">
        <w:trPr>
          <w:trHeight w:val="409"/>
        </w:trPr>
        <w:tc>
          <w:tcPr>
            <w:tcW w:w="540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  <w:vAlign w:val="bottom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3 </w:t>
            </w:r>
            <w:r w:rsidRPr="00F62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целенаправленность, научность, соответствие воспитательным задачам, связь с современностью</w:t>
            </w:r>
          </w:p>
        </w:tc>
      </w:tr>
      <w:tr w:rsidR="00F62EC1" w:rsidRPr="00F62EC1" w:rsidTr="00F62EC1">
        <w:tc>
          <w:tcPr>
            <w:tcW w:w="540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</w:tcPr>
          <w:p w:rsidR="00F62EC1" w:rsidRPr="00F62EC1" w:rsidRDefault="00F62EC1" w:rsidP="00F62EC1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092" w:type="dxa"/>
          </w:tcPr>
          <w:p w:rsidR="00F62EC1" w:rsidRPr="00F62EC1" w:rsidRDefault="00F62EC1" w:rsidP="00F62EC1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62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</w:tr>
    </w:tbl>
    <w:p w:rsidR="00F62EC1" w:rsidRPr="00F62EC1" w:rsidRDefault="00F62EC1" w:rsidP="00F62EC1">
      <w:pPr>
        <w:widowControl w:val="0"/>
        <w:spacing w:after="6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В критерии оценивания «Деятельность волонтерского движения» </w:t>
      </w:r>
      <w:r w:rsidRPr="00F62EC1">
        <w:rPr>
          <w:rFonts w:ascii="Times New Roman" w:eastAsia="Calibri" w:hAnsi="Times New Roman" w:cs="Times New Roman"/>
          <w:iCs/>
          <w:sz w:val="24"/>
          <w:szCs w:val="24"/>
        </w:rPr>
        <w:t>номинации № 2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2EC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«Лучшая добровольческая инициатива» критерии «Содержание работы» </w:t>
      </w:r>
      <w:r w:rsidRPr="00F62EC1">
        <w:rPr>
          <w:rFonts w:ascii="Times New Roman" w:eastAsia="Calibri" w:hAnsi="Times New Roman" w:cs="Times New Roman"/>
          <w:iCs/>
          <w:sz w:val="24"/>
          <w:szCs w:val="24"/>
        </w:rPr>
        <w:t>номинации №3 «Лидеры физического воспитания» и в критерии «Содержание мероприятия» номинации № 7</w:t>
      </w:r>
      <w:r w:rsidRPr="00F62EC1">
        <w:rPr>
          <w:rFonts w:ascii="Times New Roman" w:eastAsia="Calibri" w:hAnsi="Times New Roman" w:cs="Times New Roman"/>
          <w:sz w:val="24"/>
          <w:szCs w:val="24"/>
        </w:rPr>
        <w:t xml:space="preserve"> «Новые возможности физической культуры и спорта» все оценки на усмотрение членов жюри могут суммироваться</w:t>
      </w:r>
      <w:r w:rsidRPr="00F62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A965E5" w:rsidRDefault="00A965E5"/>
    <w:sectPr w:rsidR="00A96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644"/>
    <w:multiLevelType w:val="multilevel"/>
    <w:tmpl w:val="570E405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F0C17"/>
    <w:multiLevelType w:val="hybridMultilevel"/>
    <w:tmpl w:val="4CC22906"/>
    <w:lvl w:ilvl="0" w:tplc="3A04F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D5063"/>
    <w:multiLevelType w:val="multilevel"/>
    <w:tmpl w:val="4798FB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57F57BD"/>
    <w:multiLevelType w:val="multilevel"/>
    <w:tmpl w:val="6C906C8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F66ADD"/>
    <w:multiLevelType w:val="hybridMultilevel"/>
    <w:tmpl w:val="B31A67CE"/>
    <w:lvl w:ilvl="0" w:tplc="FF82E2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34A88"/>
    <w:multiLevelType w:val="multilevel"/>
    <w:tmpl w:val="F252E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60741A"/>
    <w:multiLevelType w:val="hybridMultilevel"/>
    <w:tmpl w:val="61D82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3B31A6"/>
    <w:multiLevelType w:val="hybridMultilevel"/>
    <w:tmpl w:val="D6DC6B3E"/>
    <w:lvl w:ilvl="0" w:tplc="0419000F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47074"/>
    <w:multiLevelType w:val="multilevel"/>
    <w:tmpl w:val="DF50A2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8638A6"/>
    <w:multiLevelType w:val="multilevel"/>
    <w:tmpl w:val="D78EE8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DF11528"/>
    <w:multiLevelType w:val="hybridMultilevel"/>
    <w:tmpl w:val="5C709ED4"/>
    <w:lvl w:ilvl="0" w:tplc="88E43A9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4B101FD"/>
    <w:multiLevelType w:val="multilevel"/>
    <w:tmpl w:val="388E0D0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326E26"/>
    <w:multiLevelType w:val="multilevel"/>
    <w:tmpl w:val="E2382A0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9976FF"/>
    <w:multiLevelType w:val="hybridMultilevel"/>
    <w:tmpl w:val="554C9E7C"/>
    <w:lvl w:ilvl="0" w:tplc="7882AD92">
      <w:start w:val="6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56413665"/>
    <w:multiLevelType w:val="hybridMultilevel"/>
    <w:tmpl w:val="D700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2734C"/>
    <w:multiLevelType w:val="hybridMultilevel"/>
    <w:tmpl w:val="871E1D9A"/>
    <w:lvl w:ilvl="0" w:tplc="F586E066">
      <w:start w:val="1"/>
      <w:numFmt w:val="decimal"/>
      <w:lvlText w:val="%1."/>
      <w:lvlJc w:val="left"/>
      <w:pPr>
        <w:ind w:left="1633" w:hanging="106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0C36CFC"/>
    <w:multiLevelType w:val="hybridMultilevel"/>
    <w:tmpl w:val="E0EAF112"/>
    <w:lvl w:ilvl="0" w:tplc="2088543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6BF14D67"/>
    <w:multiLevelType w:val="multilevel"/>
    <w:tmpl w:val="448895D2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554FEE"/>
    <w:multiLevelType w:val="hybridMultilevel"/>
    <w:tmpl w:val="360E3C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B90E6F"/>
    <w:multiLevelType w:val="hybridMultilevel"/>
    <w:tmpl w:val="D38075F0"/>
    <w:lvl w:ilvl="0" w:tplc="B34284B6">
      <w:start w:val="1"/>
      <w:numFmt w:val="decimal"/>
      <w:lvlText w:val="%1."/>
      <w:lvlJc w:val="left"/>
      <w:pPr>
        <w:ind w:left="1633" w:hanging="1065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6FAB3B09"/>
    <w:multiLevelType w:val="hybridMultilevel"/>
    <w:tmpl w:val="3410A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827F3"/>
    <w:multiLevelType w:val="hybridMultilevel"/>
    <w:tmpl w:val="D38075F0"/>
    <w:lvl w:ilvl="0" w:tplc="B34284B6">
      <w:start w:val="1"/>
      <w:numFmt w:val="decimal"/>
      <w:lvlText w:val="%1."/>
      <w:lvlJc w:val="left"/>
      <w:pPr>
        <w:ind w:left="1633" w:hanging="1065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36A7BBF"/>
    <w:multiLevelType w:val="hybridMultilevel"/>
    <w:tmpl w:val="C73C07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0E74C4"/>
    <w:multiLevelType w:val="multilevel"/>
    <w:tmpl w:val="9D4AD0CE"/>
    <w:lvl w:ilvl="0">
      <w:start w:val="6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B33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6"/>
  </w:num>
  <w:num w:numId="6">
    <w:abstractNumId w:val="13"/>
  </w:num>
  <w:num w:numId="7">
    <w:abstractNumId w:val="10"/>
  </w:num>
  <w:num w:numId="8">
    <w:abstractNumId w:val="18"/>
  </w:num>
  <w:num w:numId="9">
    <w:abstractNumId w:val="7"/>
  </w:num>
  <w:num w:numId="10">
    <w:abstractNumId w:val="6"/>
  </w:num>
  <w:num w:numId="11">
    <w:abstractNumId w:val="8"/>
  </w:num>
  <w:num w:numId="12">
    <w:abstractNumId w:val="17"/>
  </w:num>
  <w:num w:numId="13">
    <w:abstractNumId w:val="2"/>
  </w:num>
  <w:num w:numId="14">
    <w:abstractNumId w:val="3"/>
  </w:num>
  <w:num w:numId="15">
    <w:abstractNumId w:val="5"/>
  </w:num>
  <w:num w:numId="16">
    <w:abstractNumId w:val="12"/>
  </w:num>
  <w:num w:numId="17">
    <w:abstractNumId w:val="11"/>
  </w:num>
  <w:num w:numId="18">
    <w:abstractNumId w:val="0"/>
  </w:num>
  <w:num w:numId="19">
    <w:abstractNumId w:val="23"/>
  </w:num>
  <w:num w:numId="20">
    <w:abstractNumId w:val="9"/>
  </w:num>
  <w:num w:numId="21">
    <w:abstractNumId w:val="1"/>
  </w:num>
  <w:num w:numId="22">
    <w:abstractNumId w:val="4"/>
  </w:num>
  <w:num w:numId="23">
    <w:abstractNumId w:val="19"/>
  </w:num>
  <w:num w:numId="24">
    <w:abstractNumId w:val="21"/>
  </w:num>
  <w:num w:numId="25">
    <w:abstractNumId w:val="1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C1"/>
    <w:rsid w:val="00913BB2"/>
    <w:rsid w:val="00A965E5"/>
    <w:rsid w:val="00B46ACE"/>
    <w:rsid w:val="00CE23AF"/>
    <w:rsid w:val="00F6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62EC1"/>
  </w:style>
  <w:style w:type="paragraph" w:styleId="a3">
    <w:name w:val="List Paragraph"/>
    <w:basedOn w:val="a"/>
    <w:uiPriority w:val="34"/>
    <w:qFormat/>
    <w:rsid w:val="00F62EC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F62E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EC1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uiPriority w:val="99"/>
    <w:unhideWhenUsed/>
    <w:rsid w:val="00F62EC1"/>
    <w:rPr>
      <w:color w:val="0000FF"/>
      <w:u w:val="single"/>
    </w:rPr>
  </w:style>
  <w:style w:type="table" w:customStyle="1" w:styleId="11">
    <w:name w:val="Сетка таблицы1"/>
    <w:basedOn w:val="a1"/>
    <w:next w:val="a4"/>
    <w:uiPriority w:val="59"/>
    <w:rsid w:val="00F62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2"/>
    <w:rsid w:val="00F62EC1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7"/>
    <w:rsid w:val="00F62EC1"/>
    <w:pPr>
      <w:widowControl w:val="0"/>
      <w:spacing w:after="0" w:line="33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Сноска_"/>
    <w:basedOn w:val="a0"/>
    <w:link w:val="a9"/>
    <w:rsid w:val="00F62EC1"/>
    <w:rPr>
      <w:rFonts w:ascii="Times New Roman" w:eastAsia="Times New Roman" w:hAnsi="Times New Roman" w:cs="Times New Roman"/>
    </w:rPr>
  </w:style>
  <w:style w:type="paragraph" w:customStyle="1" w:styleId="a9">
    <w:name w:val="Сноска"/>
    <w:basedOn w:val="a"/>
    <w:link w:val="a8"/>
    <w:rsid w:val="00F62EC1"/>
    <w:pPr>
      <w:widowControl w:val="0"/>
      <w:spacing w:after="0" w:line="257" w:lineRule="auto"/>
      <w:ind w:left="480" w:firstLine="20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F62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62EC1"/>
  </w:style>
  <w:style w:type="paragraph" w:styleId="ac">
    <w:name w:val="footer"/>
    <w:basedOn w:val="a"/>
    <w:link w:val="ad"/>
    <w:uiPriority w:val="99"/>
    <w:unhideWhenUsed/>
    <w:rsid w:val="00F62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2EC1"/>
  </w:style>
  <w:style w:type="character" w:customStyle="1" w:styleId="ae">
    <w:name w:val="Другое_"/>
    <w:basedOn w:val="a0"/>
    <w:link w:val="af"/>
    <w:rsid w:val="00F62EC1"/>
    <w:rPr>
      <w:rFonts w:ascii="Times New Roman" w:eastAsia="Times New Roman" w:hAnsi="Times New Roman" w:cs="Times New Roman"/>
      <w:sz w:val="26"/>
      <w:szCs w:val="26"/>
    </w:rPr>
  </w:style>
  <w:style w:type="paragraph" w:customStyle="1" w:styleId="af">
    <w:name w:val="Другое"/>
    <w:basedOn w:val="a"/>
    <w:link w:val="ae"/>
    <w:rsid w:val="00F62E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styleId="af0">
    <w:name w:val="Hyperlink"/>
    <w:basedOn w:val="a0"/>
    <w:uiPriority w:val="99"/>
    <w:semiHidden/>
    <w:unhideWhenUsed/>
    <w:rsid w:val="00F62EC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62EC1"/>
  </w:style>
  <w:style w:type="paragraph" w:styleId="a3">
    <w:name w:val="List Paragraph"/>
    <w:basedOn w:val="a"/>
    <w:uiPriority w:val="34"/>
    <w:qFormat/>
    <w:rsid w:val="00F62EC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F62E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EC1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uiPriority w:val="99"/>
    <w:unhideWhenUsed/>
    <w:rsid w:val="00F62EC1"/>
    <w:rPr>
      <w:color w:val="0000FF"/>
      <w:u w:val="single"/>
    </w:rPr>
  </w:style>
  <w:style w:type="table" w:customStyle="1" w:styleId="11">
    <w:name w:val="Сетка таблицы1"/>
    <w:basedOn w:val="a1"/>
    <w:next w:val="a4"/>
    <w:uiPriority w:val="59"/>
    <w:rsid w:val="00F62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2"/>
    <w:rsid w:val="00F62EC1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7"/>
    <w:rsid w:val="00F62EC1"/>
    <w:pPr>
      <w:widowControl w:val="0"/>
      <w:spacing w:after="0" w:line="33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Сноска_"/>
    <w:basedOn w:val="a0"/>
    <w:link w:val="a9"/>
    <w:rsid w:val="00F62EC1"/>
    <w:rPr>
      <w:rFonts w:ascii="Times New Roman" w:eastAsia="Times New Roman" w:hAnsi="Times New Roman" w:cs="Times New Roman"/>
    </w:rPr>
  </w:style>
  <w:style w:type="paragraph" w:customStyle="1" w:styleId="a9">
    <w:name w:val="Сноска"/>
    <w:basedOn w:val="a"/>
    <w:link w:val="a8"/>
    <w:rsid w:val="00F62EC1"/>
    <w:pPr>
      <w:widowControl w:val="0"/>
      <w:spacing w:after="0" w:line="257" w:lineRule="auto"/>
      <w:ind w:left="480" w:firstLine="20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F62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62EC1"/>
  </w:style>
  <w:style w:type="paragraph" w:styleId="ac">
    <w:name w:val="footer"/>
    <w:basedOn w:val="a"/>
    <w:link w:val="ad"/>
    <w:uiPriority w:val="99"/>
    <w:unhideWhenUsed/>
    <w:rsid w:val="00F62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2EC1"/>
  </w:style>
  <w:style w:type="character" w:customStyle="1" w:styleId="ae">
    <w:name w:val="Другое_"/>
    <w:basedOn w:val="a0"/>
    <w:link w:val="af"/>
    <w:rsid w:val="00F62EC1"/>
    <w:rPr>
      <w:rFonts w:ascii="Times New Roman" w:eastAsia="Times New Roman" w:hAnsi="Times New Roman" w:cs="Times New Roman"/>
      <w:sz w:val="26"/>
      <w:szCs w:val="26"/>
    </w:rPr>
  </w:style>
  <w:style w:type="paragraph" w:customStyle="1" w:styleId="af">
    <w:name w:val="Другое"/>
    <w:basedOn w:val="a"/>
    <w:link w:val="ae"/>
    <w:rsid w:val="00F62E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styleId="af0">
    <w:name w:val="Hyperlink"/>
    <w:basedOn w:val="a0"/>
    <w:uiPriority w:val="99"/>
    <w:semiHidden/>
    <w:unhideWhenUsed/>
    <w:rsid w:val="00F62E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vr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3377</Words>
  <Characters>19254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2</cp:revision>
  <cp:lastPrinted>2021-03-23T12:00:00Z</cp:lastPrinted>
  <dcterms:created xsi:type="dcterms:W3CDTF">2021-03-24T11:50:00Z</dcterms:created>
  <dcterms:modified xsi:type="dcterms:W3CDTF">2021-03-24T11:50:00Z</dcterms:modified>
</cp:coreProperties>
</file>